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pPr w:leftFromText="180" w:rightFromText="180" w:vertAnchor="page" w:tblpY="721"/>
        <w:tblW w:w="15621" w:type="dxa"/>
        <w:jc w:val="left"/>
        <w:tblLayout w:type="fixed"/>
        <w:tblLook w:val="04A0" w:firstRow="1" w:lastRow="0" w:firstColumn="1" w:lastColumn="0" w:noHBand="0" w:noVBand="1"/>
        <w:tblDescription w:val="Layout table"/>
      </w:tblPr>
      <w:tblGrid>
        <w:gridCol w:w="4820"/>
        <w:gridCol w:w="5245"/>
        <w:gridCol w:w="734"/>
        <w:gridCol w:w="4822"/>
      </w:tblGrid>
      <w:tr w:rsidR="009B74C4" w14:paraId="06328D49" w14:textId="77777777" w:rsidTr="00CF6B59">
        <w:trPr>
          <w:cantSplit/>
          <w:trHeight w:hRule="exact" w:val="10778"/>
          <w:tblHeader/>
          <w:jc w:val="left"/>
        </w:trPr>
        <w:tc>
          <w:tcPr>
            <w:tcW w:w="4820" w:type="dxa"/>
            <w:tcMar>
              <w:top w:w="288" w:type="dxa"/>
              <w:right w:w="720" w:type="dxa"/>
            </w:tcMar>
          </w:tcPr>
          <w:p w14:paraId="4F1A5F27" w14:textId="77777777" w:rsidR="009B74C4" w:rsidRPr="009832D9" w:rsidRDefault="009B74C4" w:rsidP="009832D9">
            <w:pPr>
              <w:pStyle w:val="BlockHeading"/>
              <w:framePr w:hSpace="0" w:wrap="auto" w:vAnchor="margin" w:yAlign="inline"/>
            </w:pPr>
            <w:r w:rsidRPr="009832D9">
              <w:t>Your choices. Your rights.</w:t>
            </w:r>
          </w:p>
          <w:p w14:paraId="41C134DB" w14:textId="77777777" w:rsidR="009B74C4" w:rsidRPr="00CA2AD5" w:rsidRDefault="009B74C4" w:rsidP="009832D9">
            <w:pPr>
              <w:pStyle w:val="BlockText"/>
              <w:framePr w:hSpace="0" w:wrap="auto" w:vAnchor="margin" w:yAlign="inline"/>
            </w:pPr>
            <w:r w:rsidRPr="00CA2AD5">
              <w:t>These days, we’re all aware of how important it is to keep our personal data safe and secure.</w:t>
            </w:r>
          </w:p>
          <w:p w14:paraId="2C159FA9" w14:textId="65EC6255" w:rsidR="009B74C4" w:rsidRPr="00CA2AD5" w:rsidRDefault="009B74C4" w:rsidP="009832D9">
            <w:pPr>
              <w:pStyle w:val="BlockText"/>
              <w:framePr w:hSpace="0" w:wrap="auto" w:vAnchor="margin" w:yAlign="inline"/>
            </w:pPr>
            <w:r w:rsidRPr="00CA2AD5">
              <w:t xml:space="preserve">If you are aged 13 years or older then you can </w:t>
            </w:r>
            <w:r w:rsidR="00413B57">
              <w:t>ask</w:t>
            </w:r>
            <w:r w:rsidRPr="00CA2AD5">
              <w:t xml:space="preserve"> us who is allowed or not allowed to know about the care you have been given by us or the NHS. This info might be illnesses you’ve had or the medicines provided by a hospital or us.</w:t>
            </w:r>
          </w:p>
          <w:p w14:paraId="10BAB028" w14:textId="77777777" w:rsidR="008C35F8" w:rsidRDefault="009B74C4" w:rsidP="009832D9">
            <w:pPr>
              <w:pStyle w:val="BlockText"/>
              <w:framePr w:hSpace="0" w:wrap="auto" w:vAnchor="margin" w:yAlign="inline"/>
            </w:pPr>
            <w:r w:rsidRPr="00CA2AD5">
              <w:t xml:space="preserve">You can </w:t>
            </w:r>
            <w:r w:rsidR="00413B57">
              <w:t>ask</w:t>
            </w:r>
            <w:r w:rsidRPr="00CA2AD5">
              <w:t xml:space="preserve"> us how we should get in touch with you, ask what is on your personal medical files, decide who’s allowed to view your medical files and ask us to stop some of the ways we use your info.</w:t>
            </w:r>
          </w:p>
          <w:p w14:paraId="21AC38EA" w14:textId="77777777" w:rsidR="0060204D" w:rsidRDefault="0060204D" w:rsidP="0060204D">
            <w:pPr>
              <w:ind w:left="567"/>
            </w:pPr>
          </w:p>
          <w:p w14:paraId="6504BB68" w14:textId="5C9E976F" w:rsidR="0060204D" w:rsidRPr="00CF6B59" w:rsidRDefault="0060204D" w:rsidP="00CF6B59">
            <w:pPr>
              <w:pStyle w:val="AddressStyle"/>
              <w:rPr>
                <w:b/>
                <w:sz w:val="16"/>
                <w:szCs w:val="16"/>
              </w:rPr>
            </w:pPr>
            <w:r w:rsidRPr="00CF6B59">
              <w:rPr>
                <w:b/>
                <w:sz w:val="16"/>
                <w:szCs w:val="16"/>
              </w:rPr>
              <w:t>Our address</w:t>
            </w:r>
            <w:r w:rsidR="009832D9" w:rsidRPr="00CF6B59">
              <w:rPr>
                <w:b/>
                <w:sz w:val="16"/>
                <w:szCs w:val="16"/>
              </w:rPr>
              <w:t xml:space="preserve"> and Data Protection Manager’s details:</w:t>
            </w:r>
          </w:p>
          <w:p w14:paraId="7BF0146D" w14:textId="0966E735" w:rsidR="0060204D" w:rsidRPr="002A7A40" w:rsidRDefault="005F200F" w:rsidP="00CF6B59">
            <w:pPr>
              <w:pStyle w:val="AddressStyle"/>
              <w:rPr>
                <w:sz w:val="20"/>
                <w:szCs w:val="20"/>
              </w:rPr>
            </w:pPr>
            <w:r>
              <w:rPr>
                <w:sz w:val="20"/>
                <w:szCs w:val="20"/>
              </w:rPr>
              <w:t>Michaela Varley</w:t>
            </w:r>
          </w:p>
          <w:p w14:paraId="6B8A2A60" w14:textId="39513DE1" w:rsidR="0060204D" w:rsidRPr="002A7A40" w:rsidRDefault="002A7A40" w:rsidP="00CF6B59">
            <w:pPr>
              <w:pStyle w:val="AddressStyle"/>
              <w:rPr>
                <w:sz w:val="20"/>
                <w:szCs w:val="20"/>
              </w:rPr>
            </w:pPr>
            <w:r w:rsidRPr="002A7A40">
              <w:rPr>
                <w:sz w:val="20"/>
                <w:szCs w:val="20"/>
              </w:rPr>
              <w:t>Ayton and Snainton Medical Practice, Pickering Road, West Ayton, Scarborough, YO13 9JF</w:t>
            </w:r>
          </w:p>
          <w:p w14:paraId="2E889DEC" w14:textId="5591A1F8" w:rsidR="0060204D" w:rsidRPr="00CF6B59" w:rsidRDefault="005F200F" w:rsidP="00CF6B59">
            <w:pPr>
              <w:pStyle w:val="AddressStyle"/>
            </w:pPr>
            <w:sdt>
              <w:sdtPr>
                <w:id w:val="471335889"/>
                <w:placeholder>
                  <w:docPart w:val="F064ED586EC546DB8F91A0AD8FA31732"/>
                </w:placeholder>
                <w:temporary/>
                <w:showingPlcHdr/>
                <w:text/>
              </w:sdtPr>
              <w:sdtEndPr/>
              <w:sdtContent>
                <w:r w:rsidR="0060204D" w:rsidRPr="00CF6B59">
                  <w:t>Website</w:t>
                </w:r>
              </w:sdtContent>
            </w:sdt>
            <w:r w:rsidR="0060204D" w:rsidRPr="00CF6B59">
              <w:t xml:space="preserve">: </w:t>
            </w:r>
            <w:r w:rsidR="002A7A40">
              <w:t xml:space="preserve"> </w:t>
            </w:r>
            <w:hyperlink r:id="rId13" w:history="1">
              <w:r w:rsidR="002A7A40" w:rsidRPr="003779A5">
                <w:rPr>
                  <w:rStyle w:val="Hyperlink"/>
                </w:rPr>
                <w:t>www.ayton-snainton.co.uk</w:t>
              </w:r>
            </w:hyperlink>
            <w:r w:rsidR="002A7A40">
              <w:t xml:space="preserve"> </w:t>
            </w:r>
          </w:p>
          <w:p w14:paraId="549AD1A9" w14:textId="0716CCC7" w:rsidR="0060204D" w:rsidRPr="008C35F8" w:rsidRDefault="0060204D" w:rsidP="009832D9">
            <w:pPr>
              <w:pStyle w:val="BlockText"/>
              <w:framePr w:hSpace="0" w:wrap="auto" w:vAnchor="margin" w:yAlign="inline"/>
            </w:pPr>
          </w:p>
        </w:tc>
        <w:tc>
          <w:tcPr>
            <w:tcW w:w="5245" w:type="dxa"/>
            <w:tcMar>
              <w:top w:w="288" w:type="dxa"/>
              <w:left w:w="432" w:type="dxa"/>
              <w:right w:w="0" w:type="dxa"/>
            </w:tcMar>
          </w:tcPr>
          <w:p w14:paraId="770E1D27" w14:textId="76494D3B" w:rsidR="00614E0D" w:rsidRPr="00152ABC" w:rsidRDefault="009B74C4" w:rsidP="00152ABC">
            <w:pPr>
              <w:pStyle w:val="Style4"/>
              <w:framePr w:hSpace="0" w:wrap="auto" w:vAnchor="margin" w:yAlign="inline"/>
              <w:rPr>
                <w:sz w:val="32"/>
                <w:szCs w:val="32"/>
              </w:rPr>
            </w:pPr>
            <w:r w:rsidRPr="00152ABC">
              <w:rPr>
                <w:sz w:val="32"/>
                <w:szCs w:val="32"/>
              </w:rPr>
              <w:t>You have a number of rights and choices on how we use your personal information, you can:</w:t>
            </w:r>
            <w:r w:rsidR="00D906C6" w:rsidRPr="00152ABC">
              <w:rPr>
                <w:sz w:val="32"/>
                <w:szCs w:val="32"/>
              </w:rPr>
              <w:br/>
            </w:r>
          </w:p>
          <w:p w14:paraId="18B6FA0C" w14:textId="77777777" w:rsidR="009B74C4" w:rsidRPr="00CA2AD5" w:rsidRDefault="009B74C4" w:rsidP="009B74C4">
            <w:pPr>
              <w:pStyle w:val="Style5"/>
            </w:pPr>
            <w:r w:rsidRPr="00CA2AD5">
              <w:t>ask for a copy of your medical information that we have on our computers;</w:t>
            </w:r>
          </w:p>
          <w:p w14:paraId="3EA35522" w14:textId="7DD25AA6" w:rsidR="009B74C4" w:rsidRPr="00CA2AD5" w:rsidRDefault="009B74C4" w:rsidP="009B74C4">
            <w:pPr>
              <w:pStyle w:val="Style5"/>
            </w:pPr>
            <w:r w:rsidRPr="00CA2AD5">
              <w:t>ask that we update, complete or fix any information that is incorrect</w:t>
            </w:r>
            <w:r w:rsidR="008C35F8">
              <w:t xml:space="preserve"> or missing</w:t>
            </w:r>
            <w:r w:rsidRPr="00CA2AD5">
              <w:t>;</w:t>
            </w:r>
          </w:p>
          <w:p w14:paraId="1B05CABA" w14:textId="77777777" w:rsidR="009B74C4" w:rsidRPr="00CA2AD5" w:rsidRDefault="009B74C4" w:rsidP="009B74C4">
            <w:pPr>
              <w:pStyle w:val="Style5"/>
            </w:pPr>
            <w:r w:rsidRPr="00CA2AD5">
              <w:t>ask that we delete information or stop others seeing your private medical records;</w:t>
            </w:r>
          </w:p>
          <w:p w14:paraId="483EFF16" w14:textId="77777777" w:rsidR="009B74C4" w:rsidRPr="00CA2AD5" w:rsidRDefault="009B74C4" w:rsidP="009B74C4">
            <w:pPr>
              <w:pStyle w:val="Style5"/>
            </w:pPr>
            <w:r w:rsidRPr="00CA2AD5">
              <w:t>ask that we send your information over the internet to another care provider;</w:t>
            </w:r>
          </w:p>
          <w:p w14:paraId="33CCCDB4" w14:textId="3CD2CE48" w:rsidR="009B74C4" w:rsidRDefault="009B74C4" w:rsidP="009B74C4">
            <w:pPr>
              <w:pStyle w:val="Style5"/>
            </w:pPr>
            <w:r w:rsidRPr="00CA2AD5">
              <w:t>stop NHS departments or others viewing or using your information – e.g. for research into curing or preventing illness, seeing which medicines work best or so the government can plan how much money they spend on everyone’s healthcare.</w:t>
            </w:r>
          </w:p>
          <w:p w14:paraId="71AE7587" w14:textId="77777777" w:rsidR="009C07EF" w:rsidRDefault="009C07EF" w:rsidP="008C35F8">
            <w:pPr>
              <w:pStyle w:val="Style5"/>
              <w:numPr>
                <w:ilvl w:val="0"/>
                <w:numId w:val="0"/>
              </w:numPr>
              <w:rPr>
                <w:sz w:val="18"/>
                <w:szCs w:val="18"/>
              </w:rPr>
            </w:pPr>
          </w:p>
          <w:p w14:paraId="7E406769" w14:textId="014CAAD2" w:rsidR="008C35F8" w:rsidRPr="00D906C6" w:rsidRDefault="008C35F8" w:rsidP="008C35F8">
            <w:pPr>
              <w:pStyle w:val="Style5"/>
              <w:numPr>
                <w:ilvl w:val="0"/>
                <w:numId w:val="0"/>
              </w:numPr>
              <w:rPr>
                <w:sz w:val="18"/>
                <w:szCs w:val="18"/>
              </w:rPr>
            </w:pPr>
            <w:r w:rsidRPr="00D906C6">
              <w:rPr>
                <w:sz w:val="18"/>
                <w:szCs w:val="18"/>
              </w:rPr>
              <w:t>For under</w:t>
            </w:r>
            <w:r w:rsidR="00234B92">
              <w:rPr>
                <w:sz w:val="18"/>
                <w:szCs w:val="18"/>
              </w:rPr>
              <w:t xml:space="preserve"> </w:t>
            </w:r>
            <w:r w:rsidR="00234B92" w:rsidRPr="00D906C6">
              <w:rPr>
                <w:sz w:val="18"/>
                <w:szCs w:val="18"/>
              </w:rPr>
              <w:t>16</w:t>
            </w:r>
            <w:r w:rsidR="00234B92">
              <w:rPr>
                <w:sz w:val="18"/>
                <w:szCs w:val="18"/>
              </w:rPr>
              <w:t xml:space="preserve"> year olds -</w:t>
            </w:r>
            <w:r w:rsidRPr="00D906C6">
              <w:rPr>
                <w:sz w:val="18"/>
                <w:szCs w:val="18"/>
              </w:rPr>
              <w:t xml:space="preserve"> </w:t>
            </w:r>
            <w:r w:rsidR="00413B57" w:rsidRPr="00D906C6">
              <w:rPr>
                <w:sz w:val="18"/>
                <w:szCs w:val="18"/>
              </w:rPr>
              <w:t xml:space="preserve">a parent or guardian’s permission </w:t>
            </w:r>
            <w:r w:rsidRPr="00D906C6">
              <w:rPr>
                <w:sz w:val="18"/>
                <w:szCs w:val="18"/>
              </w:rPr>
              <w:t>is normally</w:t>
            </w:r>
            <w:r w:rsidR="00413B57" w:rsidRPr="00D906C6">
              <w:rPr>
                <w:sz w:val="18"/>
                <w:szCs w:val="18"/>
              </w:rPr>
              <w:t xml:space="preserve"> needed</w:t>
            </w:r>
            <w:r w:rsidRPr="00D906C6">
              <w:rPr>
                <w:sz w:val="18"/>
                <w:szCs w:val="18"/>
              </w:rPr>
              <w:t xml:space="preserve"> to </w:t>
            </w:r>
            <w:r w:rsidR="00413B57" w:rsidRPr="00D906C6">
              <w:rPr>
                <w:sz w:val="18"/>
                <w:szCs w:val="18"/>
              </w:rPr>
              <w:t>say OK</w:t>
            </w:r>
            <w:r w:rsidRPr="00D906C6">
              <w:rPr>
                <w:sz w:val="18"/>
                <w:szCs w:val="18"/>
              </w:rPr>
              <w:t xml:space="preserve"> </w:t>
            </w:r>
            <w:r w:rsidR="00413B57" w:rsidRPr="00D906C6">
              <w:rPr>
                <w:sz w:val="18"/>
                <w:szCs w:val="18"/>
              </w:rPr>
              <w:t>on how</w:t>
            </w:r>
            <w:r w:rsidRPr="00D906C6">
              <w:rPr>
                <w:sz w:val="18"/>
                <w:szCs w:val="18"/>
              </w:rPr>
              <w:t xml:space="preserve"> personal data</w:t>
            </w:r>
            <w:r w:rsidR="00413B57" w:rsidRPr="00D906C6">
              <w:rPr>
                <w:sz w:val="18"/>
                <w:szCs w:val="18"/>
              </w:rPr>
              <w:t xml:space="preserve"> is used and seen by others.</w:t>
            </w:r>
            <w:r w:rsidR="00521DAA">
              <w:rPr>
                <w:sz w:val="18"/>
                <w:szCs w:val="18"/>
              </w:rPr>
              <w:t xml:space="preserve"> </w:t>
            </w:r>
            <w:r w:rsidR="00413B57" w:rsidRPr="00D906C6">
              <w:rPr>
                <w:sz w:val="18"/>
                <w:szCs w:val="18"/>
              </w:rPr>
              <w:t>But, the law allows some</w:t>
            </w:r>
            <w:r w:rsidR="00234B92">
              <w:rPr>
                <w:sz w:val="18"/>
                <w:szCs w:val="18"/>
              </w:rPr>
              <w:t xml:space="preserve"> under-16s </w:t>
            </w:r>
            <w:r w:rsidR="00413B57" w:rsidRPr="00D906C6">
              <w:rPr>
                <w:sz w:val="18"/>
                <w:szCs w:val="18"/>
              </w:rPr>
              <w:t>to make their own decision</w:t>
            </w:r>
            <w:r w:rsidR="00D906C6">
              <w:rPr>
                <w:sz w:val="18"/>
                <w:szCs w:val="18"/>
              </w:rPr>
              <w:t>s</w:t>
            </w:r>
            <w:r w:rsidR="00413B57" w:rsidRPr="00D906C6">
              <w:rPr>
                <w:sz w:val="18"/>
                <w:szCs w:val="18"/>
              </w:rPr>
              <w:t xml:space="preserve"> on </w:t>
            </w:r>
            <w:r w:rsidR="00D906C6">
              <w:rPr>
                <w:sz w:val="18"/>
                <w:szCs w:val="18"/>
              </w:rPr>
              <w:t xml:space="preserve">their </w:t>
            </w:r>
            <w:r w:rsidR="00413B57" w:rsidRPr="00D906C6">
              <w:rPr>
                <w:sz w:val="18"/>
                <w:szCs w:val="18"/>
              </w:rPr>
              <w:t xml:space="preserve">medical information </w:t>
            </w:r>
            <w:r w:rsidR="00D906C6">
              <w:rPr>
                <w:sz w:val="18"/>
                <w:szCs w:val="18"/>
              </w:rPr>
              <w:t xml:space="preserve">is used </w:t>
            </w:r>
            <w:r w:rsidR="00413B57" w:rsidRPr="00D906C6">
              <w:rPr>
                <w:sz w:val="18"/>
                <w:szCs w:val="18"/>
              </w:rPr>
              <w:t xml:space="preserve">if </w:t>
            </w:r>
            <w:r w:rsidR="00D906C6">
              <w:rPr>
                <w:sz w:val="18"/>
                <w:szCs w:val="18"/>
              </w:rPr>
              <w:t>the</w:t>
            </w:r>
            <w:r w:rsidR="00413B57" w:rsidRPr="00D906C6">
              <w:rPr>
                <w:sz w:val="18"/>
                <w:szCs w:val="18"/>
              </w:rPr>
              <w:t xml:space="preserve"> doctor believes </w:t>
            </w:r>
            <w:r w:rsidR="00D906C6">
              <w:rPr>
                <w:sz w:val="18"/>
                <w:szCs w:val="18"/>
              </w:rPr>
              <w:t>they are</w:t>
            </w:r>
            <w:r w:rsidR="00413B57" w:rsidRPr="00D906C6">
              <w:rPr>
                <w:sz w:val="18"/>
                <w:szCs w:val="18"/>
              </w:rPr>
              <w:t xml:space="preserve"> capable on </w:t>
            </w:r>
            <w:r w:rsidR="00D906C6">
              <w:rPr>
                <w:sz w:val="18"/>
                <w:szCs w:val="18"/>
              </w:rPr>
              <w:t>their</w:t>
            </w:r>
            <w:r w:rsidR="00413B57" w:rsidRPr="00D906C6">
              <w:rPr>
                <w:sz w:val="18"/>
                <w:szCs w:val="18"/>
              </w:rPr>
              <w:t xml:space="preserve"> own</w:t>
            </w:r>
            <w:r w:rsidR="00D906C6">
              <w:rPr>
                <w:sz w:val="18"/>
                <w:szCs w:val="18"/>
              </w:rPr>
              <w:t xml:space="preserve"> – they call this a ‘Gillick Test’. It’s not a quiz or exam – just some questions to see if you really </w:t>
            </w:r>
            <w:r w:rsidR="00234B92">
              <w:rPr>
                <w:sz w:val="18"/>
                <w:szCs w:val="18"/>
              </w:rPr>
              <w:t>understand</w:t>
            </w:r>
            <w:r w:rsidR="00D906C6">
              <w:rPr>
                <w:sz w:val="18"/>
                <w:szCs w:val="18"/>
              </w:rPr>
              <w:t xml:space="preserve"> the whole picture on what’s happening to you and how it affects others.</w:t>
            </w:r>
          </w:p>
          <w:p w14:paraId="52FC3CA5" w14:textId="77777777" w:rsidR="009B74C4" w:rsidRPr="00C04510" w:rsidRDefault="009B74C4" w:rsidP="009B74C4">
            <w:pPr>
              <w:pStyle w:val="ReturnAddress"/>
              <w:jc w:val="both"/>
              <w:rPr>
                <w:sz w:val="16"/>
                <w:szCs w:val="16"/>
              </w:rPr>
            </w:pPr>
          </w:p>
        </w:tc>
        <w:tc>
          <w:tcPr>
            <w:tcW w:w="734" w:type="dxa"/>
            <w:tcMar>
              <w:top w:w="288" w:type="dxa"/>
              <w:right w:w="432" w:type="dxa"/>
            </w:tcMar>
          </w:tcPr>
          <w:p w14:paraId="31AF6002" w14:textId="77777777" w:rsidR="009B74C4" w:rsidRPr="00C04510" w:rsidRDefault="009B74C4" w:rsidP="009B74C4">
            <w:pPr>
              <w:pStyle w:val="Recipient"/>
              <w:jc w:val="both"/>
              <w:rPr>
                <w:sz w:val="16"/>
                <w:szCs w:val="16"/>
              </w:rPr>
            </w:pPr>
          </w:p>
        </w:tc>
        <w:tc>
          <w:tcPr>
            <w:tcW w:w="4822" w:type="dxa"/>
            <w:tcMar>
              <w:top w:w="288" w:type="dxa"/>
              <w:left w:w="567" w:type="dxa"/>
            </w:tcMar>
          </w:tcPr>
          <w:p w14:paraId="3002ECF1" w14:textId="77777777" w:rsidR="009B74C4" w:rsidRPr="003F7ACC" w:rsidRDefault="009B74C4" w:rsidP="003F7ACC">
            <w:pPr>
              <w:pStyle w:val="Title"/>
              <w:framePr w:hSpace="0" w:wrap="auto" w:vAnchor="margin" w:yAlign="inline"/>
              <w:ind w:left="-597"/>
            </w:pPr>
            <w:r w:rsidRPr="003F7ACC">
              <w:t>Data Privacy</w:t>
            </w:r>
          </w:p>
          <w:p w14:paraId="7B48A693" w14:textId="77777777" w:rsidR="009B74C4" w:rsidRPr="00701372" w:rsidRDefault="009B74C4" w:rsidP="003F7ACC">
            <w:pPr>
              <w:pStyle w:val="Style2"/>
              <w:ind w:left="-597"/>
              <w:rPr>
                <w:sz w:val="34"/>
                <w:szCs w:val="34"/>
              </w:rPr>
            </w:pPr>
            <w:r w:rsidRPr="00701372">
              <w:rPr>
                <w:sz w:val="34"/>
                <w:szCs w:val="34"/>
              </w:rPr>
              <w:t>AGED 13 YEARS OR OVER?</w:t>
            </w:r>
          </w:p>
          <w:p w14:paraId="2D2B4B1E" w14:textId="77777777" w:rsidR="009B74C4" w:rsidRDefault="009B74C4" w:rsidP="00530954">
            <w:pPr>
              <w:pStyle w:val="Subtitle"/>
              <w:ind w:left="-447"/>
              <w:jc w:val="center"/>
              <w:rPr>
                <w:color w:val="7E97AD"/>
                <w:sz w:val="44"/>
                <w:szCs w:val="44"/>
              </w:rPr>
            </w:pPr>
          </w:p>
          <w:p w14:paraId="42DE31EF" w14:textId="76ECF5B4" w:rsidR="00C85E05" w:rsidRDefault="009B74C4" w:rsidP="00530954">
            <w:pPr>
              <w:pStyle w:val="Subtitle"/>
              <w:ind w:left="-447"/>
              <w:jc w:val="center"/>
              <w:rPr>
                <w:color w:val="7E97AD"/>
                <w:sz w:val="38"/>
                <w:szCs w:val="38"/>
              </w:rPr>
            </w:pPr>
            <w:r w:rsidRPr="003404E5">
              <w:rPr>
                <w:color w:val="7E97AD"/>
                <w:sz w:val="38"/>
                <w:szCs w:val="38"/>
              </w:rPr>
              <w:t>How we keep your personal data safe and secure</w:t>
            </w:r>
            <w:r w:rsidR="00767F97">
              <w:rPr>
                <w:color w:val="7E97AD"/>
                <w:sz w:val="38"/>
                <w:szCs w:val="38"/>
              </w:rPr>
              <w:br/>
            </w:r>
          </w:p>
          <w:p w14:paraId="6F0202D9" w14:textId="77777777" w:rsidR="00C85E05" w:rsidRDefault="00C85E05" w:rsidP="00C85E05">
            <w:pPr>
              <w:pStyle w:val="Subtitle"/>
              <w:ind w:left="-447"/>
              <w:jc w:val="left"/>
              <w:rPr>
                <w:color w:val="7E97AD"/>
                <w:sz w:val="38"/>
                <w:szCs w:val="38"/>
              </w:rPr>
            </w:pPr>
            <w:r>
              <w:rPr>
                <w:noProof/>
                <w:color w:val="7E97AD"/>
                <w:sz w:val="38"/>
                <w:szCs w:val="38"/>
                <w:lang w:val="en-GB" w:eastAsia="en-GB"/>
              </w:rPr>
              <w:drawing>
                <wp:inline distT="0" distB="0" distL="0" distR="0" wp14:anchorId="52E1D037" wp14:editId="20397E89">
                  <wp:extent cx="2942819" cy="3157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OR-OVER-leaflet-image.jpg"/>
                          <pic:cNvPicPr/>
                        </pic:nvPicPr>
                        <pic:blipFill>
                          <a:blip r:embed="rId14"/>
                          <a:stretch>
                            <a:fillRect/>
                          </a:stretch>
                        </pic:blipFill>
                        <pic:spPr>
                          <a:xfrm>
                            <a:off x="0" y="0"/>
                            <a:ext cx="2955369" cy="3170684"/>
                          </a:xfrm>
                          <a:prstGeom prst="rect">
                            <a:avLst/>
                          </a:prstGeom>
                        </pic:spPr>
                      </pic:pic>
                    </a:graphicData>
                  </a:graphic>
                </wp:inline>
              </w:drawing>
            </w:r>
          </w:p>
          <w:p w14:paraId="48FFF0D2" w14:textId="77777777" w:rsidR="008C35F8" w:rsidRDefault="00530954" w:rsidP="00530954">
            <w:pPr>
              <w:ind w:left="-455"/>
              <w:jc w:val="center"/>
              <w:rPr>
                <w:caps/>
                <w:sz w:val="36"/>
              </w:rPr>
            </w:pPr>
            <w:r w:rsidRPr="00530954">
              <w:rPr>
                <w:caps/>
                <w:sz w:val="36"/>
              </w:rPr>
              <w:t>Your choices. Your rights.</w:t>
            </w:r>
          </w:p>
          <w:p w14:paraId="55672F47" w14:textId="77777777" w:rsidR="00AC3982" w:rsidRPr="00AC3982" w:rsidRDefault="00AC3982" w:rsidP="00AC3982">
            <w:pPr>
              <w:spacing w:after="0"/>
              <w:ind w:left="-597"/>
              <w:jc w:val="center"/>
              <w:rPr>
                <w:b/>
              </w:rPr>
            </w:pPr>
            <w:r w:rsidRPr="00AC3982">
              <w:rPr>
                <w:b/>
              </w:rPr>
              <w:t>Leaflet: 13-OR-OVER</w:t>
            </w:r>
          </w:p>
          <w:p w14:paraId="623429C0" w14:textId="15B62461" w:rsidR="00AC3982" w:rsidRPr="00AC3982" w:rsidRDefault="00AC3982" w:rsidP="00AC3982">
            <w:pPr>
              <w:ind w:left="-597"/>
              <w:jc w:val="center"/>
            </w:pPr>
            <w:r>
              <w:t xml:space="preserve">Last updated: </w:t>
            </w:r>
            <w:r w:rsidR="005F200F">
              <w:t>01.10.2024</w:t>
            </w:r>
          </w:p>
        </w:tc>
      </w:tr>
    </w:tbl>
    <w:p w14:paraId="13FCAAA2" w14:textId="77777777" w:rsidR="00CE1E3B" w:rsidRDefault="00CE1E3B" w:rsidP="00D91EF3">
      <w:pPr>
        <w:pStyle w:val="NoSpacing"/>
      </w:pPr>
    </w:p>
    <w:tbl>
      <w:tblPr>
        <w:tblStyle w:val="HostTable"/>
        <w:tblW w:w="15764" w:type="dxa"/>
        <w:jc w:val="left"/>
        <w:tblInd w:w="-284" w:type="dxa"/>
        <w:tblLayout w:type="fixed"/>
        <w:tblLook w:val="04A0" w:firstRow="1" w:lastRow="0" w:firstColumn="1" w:lastColumn="0" w:noHBand="0" w:noVBand="1"/>
        <w:tblDescription w:val="Layout table"/>
      </w:tblPr>
      <w:tblGrid>
        <w:gridCol w:w="5104"/>
        <w:gridCol w:w="5812"/>
        <w:gridCol w:w="4848"/>
      </w:tblGrid>
      <w:tr w:rsidR="0037743C" w14:paraId="67C1B946" w14:textId="77777777" w:rsidTr="00F73249">
        <w:trPr>
          <w:trHeight w:hRule="exact" w:val="10076"/>
          <w:tblHeader/>
          <w:jc w:val="left"/>
        </w:trPr>
        <w:tc>
          <w:tcPr>
            <w:tcW w:w="5104" w:type="dxa"/>
            <w:tcMar>
              <w:right w:w="432" w:type="dxa"/>
            </w:tcMar>
          </w:tcPr>
          <w:p w14:paraId="5F2AD5E0" w14:textId="4C1D87DF" w:rsidR="0037743C" w:rsidRDefault="009C07EF" w:rsidP="001A732F">
            <w:pPr>
              <w:jc w:val="center"/>
            </w:pPr>
            <w:r>
              <w:rPr>
                <w:noProof/>
                <w:lang w:val="en-GB" w:eastAsia="en-GB"/>
              </w:rPr>
              <w:drawing>
                <wp:inline distT="0" distB="0" distL="0" distR="0" wp14:anchorId="23F2650F" wp14:editId="03F782B1">
                  <wp:extent cx="2628900" cy="222432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rl_on_chair_Boy_standing.jpg"/>
                          <pic:cNvPicPr/>
                        </pic:nvPicPr>
                        <pic:blipFill>
                          <a:blip r:embed="rId15"/>
                          <a:stretch>
                            <a:fillRect/>
                          </a:stretch>
                        </pic:blipFill>
                        <pic:spPr>
                          <a:xfrm>
                            <a:off x="0" y="0"/>
                            <a:ext cx="2642655" cy="2235960"/>
                          </a:xfrm>
                          <a:prstGeom prst="rect">
                            <a:avLst/>
                          </a:prstGeom>
                        </pic:spPr>
                      </pic:pic>
                    </a:graphicData>
                  </a:graphic>
                </wp:inline>
              </w:drawing>
            </w:r>
          </w:p>
          <w:p w14:paraId="2095FD8D" w14:textId="2CD842AC" w:rsidR="00CD4E6A" w:rsidRPr="00BC0BB4" w:rsidRDefault="00CD4E6A" w:rsidP="00BC0BB4">
            <w:pPr>
              <w:pStyle w:val="Style4"/>
              <w:framePr w:wrap="around"/>
            </w:pPr>
            <w:r w:rsidRPr="00A2659D">
              <w:t>Why</w:t>
            </w:r>
            <w:r w:rsidRPr="00BC0BB4">
              <w:t xml:space="preserve"> do we collect </w:t>
            </w:r>
            <w:r w:rsidR="00F73249">
              <w:t>info</w:t>
            </w:r>
            <w:r w:rsidRPr="00BC0BB4">
              <w:t xml:space="preserve"> about you?</w:t>
            </w:r>
          </w:p>
          <w:p w14:paraId="01F8704F" w14:textId="02D4D552" w:rsidR="00CD4E6A" w:rsidRPr="00CD4E6A" w:rsidRDefault="00CD4E6A" w:rsidP="00CD4E6A">
            <w:r w:rsidRPr="00CD4E6A">
              <w:t>Your doctor and our team of health professionals caring for you keep records about your health</w:t>
            </w:r>
            <w:r w:rsidR="00521DAA">
              <w:t xml:space="preserve"> plus</w:t>
            </w:r>
            <w:r w:rsidRPr="00CD4E6A">
              <w:t xml:space="preserve"> any treatment and care you receive from the NHS.</w:t>
            </w:r>
            <w:r w:rsidR="00F73249">
              <w:t xml:space="preserve"> </w:t>
            </w:r>
            <w:r w:rsidRPr="00CD4E6A">
              <w:t xml:space="preserve">These records help to ensure that you receive the best possible care. They may be written down on paper records or stored on computers. These records may include: </w:t>
            </w:r>
          </w:p>
          <w:p w14:paraId="4DE079E9" w14:textId="43D5505E" w:rsidR="00CD4E6A" w:rsidRPr="00CD4E6A" w:rsidRDefault="00CD4E6A" w:rsidP="00CD4E6A">
            <w:pPr>
              <w:pStyle w:val="ListParagraph"/>
              <w:numPr>
                <w:ilvl w:val="0"/>
                <w:numId w:val="17"/>
              </w:numPr>
            </w:pPr>
            <w:r w:rsidRPr="00CD4E6A">
              <w:t xml:space="preserve">Personal details such as </w:t>
            </w:r>
            <w:r w:rsidR="00521DAA">
              <w:t xml:space="preserve">your </w:t>
            </w:r>
            <w:r w:rsidRPr="00CD4E6A">
              <w:t xml:space="preserve">name, address, date of birth and your legal </w:t>
            </w:r>
            <w:r w:rsidR="009C01CC">
              <w:t>guardian</w:t>
            </w:r>
            <w:r w:rsidRPr="00CD4E6A">
              <w:t xml:space="preserve"> (</w:t>
            </w:r>
            <w:r w:rsidR="009C01CC">
              <w:t xml:space="preserve">like </w:t>
            </w:r>
            <w:r w:rsidRPr="00CD4E6A">
              <w:t xml:space="preserve">a parent or </w:t>
            </w:r>
            <w:r w:rsidR="009C01CC">
              <w:t>someone else who looks after you</w:t>
            </w:r>
            <w:r w:rsidRPr="00CD4E6A">
              <w:t>)</w:t>
            </w:r>
          </w:p>
          <w:p w14:paraId="3753C529" w14:textId="5FACFA05" w:rsidR="00CD4E6A" w:rsidRPr="00CD4E6A" w:rsidRDefault="00CD4E6A" w:rsidP="00CD4E6A">
            <w:pPr>
              <w:pStyle w:val="ListParagraph"/>
              <w:numPr>
                <w:ilvl w:val="0"/>
                <w:numId w:val="17"/>
              </w:numPr>
            </w:pPr>
            <w:r w:rsidRPr="00CD4E6A">
              <w:t xml:space="preserve">Contact we </w:t>
            </w:r>
            <w:r w:rsidR="00521DAA">
              <w:t xml:space="preserve">have </w:t>
            </w:r>
            <w:r w:rsidRPr="00CD4E6A">
              <w:t>with you such as surgery visits</w:t>
            </w:r>
          </w:p>
          <w:p w14:paraId="05FFDC39" w14:textId="331700E0" w:rsidR="00CD4E6A" w:rsidRPr="00CD4E6A" w:rsidRDefault="00CD4E6A" w:rsidP="00CD4E6A">
            <w:pPr>
              <w:pStyle w:val="ListParagraph"/>
              <w:numPr>
                <w:ilvl w:val="0"/>
                <w:numId w:val="17"/>
              </w:numPr>
            </w:pPr>
            <w:r w:rsidRPr="00CD4E6A">
              <w:t>Notes and reports about your health</w:t>
            </w:r>
            <w:r w:rsidR="00152ABC">
              <w:t xml:space="preserve"> and medicines prescribed to you</w:t>
            </w:r>
          </w:p>
          <w:p w14:paraId="5A3AA8A1" w14:textId="12A713CE" w:rsidR="00CD4E6A" w:rsidRPr="00CD4E6A" w:rsidRDefault="00CD4E6A" w:rsidP="00CD4E6A">
            <w:pPr>
              <w:pStyle w:val="ListParagraph"/>
              <w:numPr>
                <w:ilvl w:val="0"/>
                <w:numId w:val="17"/>
              </w:numPr>
            </w:pPr>
            <w:r w:rsidRPr="00CD4E6A">
              <w:t xml:space="preserve">Details about your treatment </w:t>
            </w:r>
            <w:r w:rsidR="00521DAA">
              <w:t xml:space="preserve">or </w:t>
            </w:r>
            <w:r w:rsidRPr="00CD4E6A">
              <w:t>care</w:t>
            </w:r>
          </w:p>
          <w:p w14:paraId="76EF842A" w14:textId="11E68BFC" w:rsidR="00CD4E6A" w:rsidRPr="00CD4E6A" w:rsidRDefault="00CD4E6A" w:rsidP="00CD4E6A">
            <w:pPr>
              <w:pStyle w:val="ListParagraph"/>
              <w:numPr>
                <w:ilvl w:val="0"/>
                <w:numId w:val="17"/>
              </w:numPr>
            </w:pPr>
            <w:r w:rsidRPr="00CD4E6A">
              <w:t>Results of blood tests, x-rays, laboratory tests and any other tests</w:t>
            </w:r>
          </w:p>
          <w:p w14:paraId="6CBCBC1A" w14:textId="112BA295" w:rsidR="0037743C" w:rsidRDefault="00521DAA" w:rsidP="00CD4E6A">
            <w:pPr>
              <w:pStyle w:val="ListParagraph"/>
              <w:numPr>
                <w:ilvl w:val="0"/>
                <w:numId w:val="17"/>
              </w:numPr>
            </w:pPr>
            <w:r>
              <w:t>I</w:t>
            </w:r>
            <w:r w:rsidR="00CD4E6A">
              <w:t xml:space="preserve">nformation from people who </w:t>
            </w:r>
            <w:r w:rsidR="001A732F">
              <w:t xml:space="preserve">also </w:t>
            </w:r>
            <w:r w:rsidR="00CD4E6A">
              <w:t xml:space="preserve">care for you </w:t>
            </w:r>
            <w:r w:rsidR="001A732F">
              <w:t>or</w:t>
            </w:r>
            <w:r w:rsidR="00CD4E6A">
              <w:t xml:space="preserve"> know you well </w:t>
            </w:r>
            <w:r>
              <w:t xml:space="preserve">- </w:t>
            </w:r>
            <w:r w:rsidR="00CD4E6A">
              <w:t xml:space="preserve">such as </w:t>
            </w:r>
            <w:r w:rsidR="001A732F">
              <w:t>your r</w:t>
            </w:r>
            <w:r w:rsidR="00CD4E6A">
              <w:t>elatives</w:t>
            </w:r>
          </w:p>
        </w:tc>
        <w:tc>
          <w:tcPr>
            <w:tcW w:w="5812" w:type="dxa"/>
            <w:tcMar>
              <w:left w:w="432" w:type="dxa"/>
              <w:right w:w="432" w:type="dxa"/>
            </w:tcMar>
          </w:tcPr>
          <w:p w14:paraId="4586274B" w14:textId="77777777" w:rsidR="009832D9" w:rsidRPr="00A2659D" w:rsidRDefault="009832D9" w:rsidP="0037743C">
            <w:pPr>
              <w:pStyle w:val="Quote"/>
              <w:rPr>
                <w:rFonts w:ascii="Calibri" w:hAnsi="Calibri" w:cs="Calibri"/>
                <w:b/>
                <w:caps/>
                <w:sz w:val="32"/>
                <w:szCs w:val="32"/>
              </w:rPr>
            </w:pPr>
            <w:r w:rsidRPr="00A2659D">
              <w:rPr>
                <w:rFonts w:ascii="Calibri" w:hAnsi="Calibri" w:cs="Calibri"/>
                <w:b/>
                <w:caps/>
                <w:sz w:val="32"/>
                <w:szCs w:val="32"/>
              </w:rPr>
              <w:t>Did you know?</w:t>
            </w:r>
          </w:p>
          <w:p w14:paraId="6A4BA131" w14:textId="6841E358" w:rsidR="0037743C" w:rsidRPr="009832D9" w:rsidRDefault="009832D9" w:rsidP="0037743C">
            <w:pPr>
              <w:pStyle w:val="Quote"/>
              <w:rPr>
                <w:rFonts w:ascii="Calibri" w:hAnsi="Calibri" w:cs="Calibri"/>
              </w:rPr>
            </w:pPr>
            <w:r w:rsidRPr="009832D9">
              <w:rPr>
                <w:rFonts w:ascii="Calibri" w:hAnsi="Calibri" w:cs="Calibri"/>
              </w:rPr>
              <w:t xml:space="preserve">NHS England requires that all types of records for children and young people should be </w:t>
            </w:r>
            <w:r w:rsidR="00A2659D">
              <w:rPr>
                <w:rFonts w:ascii="Calibri" w:hAnsi="Calibri" w:cs="Calibri"/>
              </w:rPr>
              <w:t>kept</w:t>
            </w:r>
            <w:r w:rsidRPr="009832D9">
              <w:rPr>
                <w:rFonts w:ascii="Calibri" w:hAnsi="Calibri" w:cs="Calibri"/>
              </w:rPr>
              <w:t xml:space="preserve"> until the patient is 25</w:t>
            </w:r>
            <w:r w:rsidR="00A2659D">
              <w:rPr>
                <w:rFonts w:ascii="Calibri" w:hAnsi="Calibri" w:cs="Calibri"/>
              </w:rPr>
              <w:t xml:space="preserve"> years old</w:t>
            </w:r>
            <w:r w:rsidRPr="009832D9">
              <w:rPr>
                <w:rFonts w:ascii="Calibri" w:hAnsi="Calibri" w:cs="Calibri"/>
              </w:rPr>
              <w:t xml:space="preserve"> (or 26 if they are 17 when treatment ends)</w:t>
            </w:r>
            <w:r w:rsidR="00A2659D">
              <w:rPr>
                <w:rFonts w:ascii="Calibri" w:hAnsi="Calibri" w:cs="Calibri"/>
              </w:rPr>
              <w:t>.</w:t>
            </w:r>
          </w:p>
          <w:p w14:paraId="7715163A" w14:textId="233262E9" w:rsidR="00BC0BB4" w:rsidRDefault="00BC0BB4" w:rsidP="00BC0BB4">
            <w:pPr>
              <w:pStyle w:val="Style4"/>
              <w:framePr w:wrap="around"/>
            </w:pPr>
            <w:r w:rsidRPr="00A2659D">
              <w:t>How</w:t>
            </w:r>
            <w:r>
              <w:t xml:space="preserve"> your personal Information is used</w:t>
            </w:r>
            <w:r w:rsidR="00E525F5">
              <w:t>?</w:t>
            </w:r>
            <w:r>
              <w:t xml:space="preserve"> </w:t>
            </w:r>
          </w:p>
          <w:p w14:paraId="25FF371C" w14:textId="661C790C" w:rsidR="00BC0BB4" w:rsidRDefault="00BC0BB4" w:rsidP="00BC0BB4">
            <w:r>
              <w:t xml:space="preserve">Your records are used to guide the care you </w:t>
            </w:r>
            <w:r w:rsidR="00E525F5">
              <w:t>get from us</w:t>
            </w:r>
            <w:r>
              <w:t xml:space="preserve"> to</w:t>
            </w:r>
            <w:r w:rsidR="00E525F5">
              <w:t xml:space="preserve"> </w:t>
            </w:r>
            <w:r w:rsidR="00A2659D">
              <w:t>make sure</w:t>
            </w:r>
            <w:r>
              <w:t xml:space="preserve"> that: </w:t>
            </w:r>
          </w:p>
          <w:p w14:paraId="0DE11C92" w14:textId="4AFF2465" w:rsidR="00BC0BB4" w:rsidRDefault="00BC0BB4" w:rsidP="00E525F5">
            <w:pPr>
              <w:pStyle w:val="ListParagraph"/>
              <w:numPr>
                <w:ilvl w:val="0"/>
                <w:numId w:val="18"/>
              </w:numPr>
            </w:pPr>
            <w:r>
              <w:t xml:space="preserve">Your </w:t>
            </w:r>
            <w:r w:rsidR="00DC25DE">
              <w:t>d</w:t>
            </w:r>
            <w:r>
              <w:t xml:space="preserve">octor, nurse or other health </w:t>
            </w:r>
            <w:r w:rsidR="00E525F5">
              <w:t>care person</w:t>
            </w:r>
            <w:r>
              <w:t xml:space="preserve"> involved in your care have </w:t>
            </w:r>
            <w:r w:rsidR="00E525F5">
              <w:t>correct</w:t>
            </w:r>
            <w:r>
              <w:t xml:space="preserve"> and up</w:t>
            </w:r>
            <w:r w:rsidR="00E525F5">
              <w:t>-</w:t>
            </w:r>
            <w:r>
              <w:t>to</w:t>
            </w:r>
            <w:r w:rsidR="00E525F5">
              <w:t>-</w:t>
            </w:r>
            <w:r>
              <w:t>date information</w:t>
            </w:r>
          </w:p>
          <w:p w14:paraId="2C28AA5D" w14:textId="184214E6" w:rsidR="00BC0BB4" w:rsidRDefault="00BC0BB4" w:rsidP="00E525F5">
            <w:pPr>
              <w:pStyle w:val="ListParagraph"/>
              <w:numPr>
                <w:ilvl w:val="0"/>
                <w:numId w:val="18"/>
              </w:numPr>
            </w:pPr>
            <w:r>
              <w:t xml:space="preserve">There is a good information for health professionals to assess the type and quality of care you </w:t>
            </w:r>
            <w:r w:rsidR="00A2659D">
              <w:t>have received</w:t>
            </w:r>
          </w:p>
          <w:p w14:paraId="746A7333" w14:textId="007A8649" w:rsidR="00BC0BB4" w:rsidRDefault="00BC0BB4" w:rsidP="00E525F5">
            <w:pPr>
              <w:pStyle w:val="ListParagraph"/>
              <w:numPr>
                <w:ilvl w:val="0"/>
                <w:numId w:val="18"/>
              </w:numPr>
            </w:pPr>
            <w:r>
              <w:t xml:space="preserve">Your concerns </w:t>
            </w:r>
            <w:r w:rsidR="00E525F5">
              <w:t xml:space="preserve">or complaints </w:t>
            </w:r>
            <w:r>
              <w:t xml:space="preserve">can be properly </w:t>
            </w:r>
            <w:r w:rsidR="00A2659D">
              <w:t>looked into</w:t>
            </w:r>
            <w:r>
              <w:t xml:space="preserve"> if a </w:t>
            </w:r>
            <w:r w:rsidR="00E525F5">
              <w:t>problem happens</w:t>
            </w:r>
          </w:p>
          <w:p w14:paraId="38F58321" w14:textId="27D9B479" w:rsidR="0037743C" w:rsidRDefault="00E525F5" w:rsidP="00E525F5">
            <w:pPr>
              <w:pStyle w:val="ListParagraph"/>
              <w:numPr>
                <w:ilvl w:val="0"/>
                <w:numId w:val="18"/>
              </w:numPr>
            </w:pPr>
            <w:r>
              <w:t>I</w:t>
            </w:r>
            <w:r w:rsidR="00BC0BB4">
              <w:t xml:space="preserve">nformation is available if you </w:t>
            </w:r>
            <w:r w:rsidR="00A2659D">
              <w:t xml:space="preserve">go to </w:t>
            </w:r>
            <w:r w:rsidR="00BC0BB4">
              <w:t xml:space="preserve">see another </w:t>
            </w:r>
            <w:r w:rsidR="00A2659D">
              <w:t>d</w:t>
            </w:r>
            <w:r w:rsidR="00BC0BB4">
              <w:t>octor</w:t>
            </w:r>
            <w:r>
              <w:t xml:space="preserve"> or </w:t>
            </w:r>
            <w:r w:rsidR="00BC0BB4">
              <w:t>a</w:t>
            </w:r>
            <w:r w:rsidR="00A2659D">
              <w:t>n NHS</w:t>
            </w:r>
            <w:r w:rsidR="00BC0BB4">
              <w:t xml:space="preserve"> specialist</w:t>
            </w:r>
          </w:p>
          <w:p w14:paraId="445EF000" w14:textId="174CED70" w:rsidR="00152ABC" w:rsidRDefault="00152ABC" w:rsidP="00152ABC">
            <w:pPr>
              <w:pStyle w:val="ListParagraph"/>
              <w:numPr>
                <w:ilvl w:val="0"/>
                <w:numId w:val="18"/>
              </w:numPr>
            </w:pPr>
            <w:r>
              <w:t xml:space="preserve">We may share </w:t>
            </w:r>
            <w:r w:rsidR="00A2659D">
              <w:t xml:space="preserve">your </w:t>
            </w:r>
            <w:r>
              <w:t>information with the following organisations:</w:t>
            </w:r>
          </w:p>
          <w:p w14:paraId="320C7EC1" w14:textId="77777777" w:rsidR="00152ABC" w:rsidRDefault="00152ABC" w:rsidP="00152ABC">
            <w:pPr>
              <w:pStyle w:val="ListParagraph"/>
              <w:numPr>
                <w:ilvl w:val="1"/>
                <w:numId w:val="18"/>
              </w:numPr>
            </w:pPr>
            <w:r>
              <w:t>Department of Health</w:t>
            </w:r>
          </w:p>
          <w:p w14:paraId="75C2CB32" w14:textId="37624068" w:rsidR="00152ABC" w:rsidRDefault="005F200F" w:rsidP="00152ABC">
            <w:pPr>
              <w:pStyle w:val="ListParagraph"/>
              <w:numPr>
                <w:ilvl w:val="1"/>
                <w:numId w:val="18"/>
              </w:numPr>
            </w:pPr>
            <w:r>
              <w:t>Integrated Care Boards (ICB's)</w:t>
            </w:r>
          </w:p>
          <w:p w14:paraId="1E108D2E" w14:textId="33682D68" w:rsidR="00A2659D" w:rsidRDefault="00A2659D" w:rsidP="00152ABC">
            <w:pPr>
              <w:pStyle w:val="ListParagraph"/>
              <w:numPr>
                <w:ilvl w:val="1"/>
                <w:numId w:val="18"/>
              </w:numPr>
            </w:pPr>
            <w:r>
              <w:t>H</w:t>
            </w:r>
            <w:r w:rsidR="00152ABC">
              <w:t>ospitals</w:t>
            </w:r>
            <w:r>
              <w:t xml:space="preserve"> and Ambulance Services</w:t>
            </w:r>
          </w:p>
          <w:p w14:paraId="577DD815" w14:textId="3B2748B3" w:rsidR="00E525F5" w:rsidRDefault="00A2659D" w:rsidP="00152ABC">
            <w:pPr>
              <w:pStyle w:val="ListParagraph"/>
              <w:numPr>
                <w:ilvl w:val="1"/>
                <w:numId w:val="18"/>
              </w:numPr>
            </w:pPr>
            <w:r>
              <w:t xml:space="preserve">Other </w:t>
            </w:r>
            <w:r w:rsidR="00152ABC">
              <w:t xml:space="preserve">General Practitioners (GP’s) </w:t>
            </w:r>
          </w:p>
        </w:tc>
        <w:tc>
          <w:tcPr>
            <w:tcW w:w="4848" w:type="dxa"/>
            <w:tcMar>
              <w:left w:w="432" w:type="dxa"/>
            </w:tcMar>
          </w:tcPr>
          <w:p w14:paraId="0CEB2300" w14:textId="7561D195" w:rsidR="00DC25DE" w:rsidRDefault="00DC25DE" w:rsidP="00DC25DE">
            <w:r>
              <w:t xml:space="preserve">With your agreement we may also share your information and tell you how it will be used with: </w:t>
            </w:r>
          </w:p>
          <w:p w14:paraId="1F73F494" w14:textId="7748E6F0" w:rsidR="00DC25DE" w:rsidRDefault="00DC25DE" w:rsidP="00DC25DE">
            <w:pPr>
              <w:pStyle w:val="ListParagraph"/>
              <w:numPr>
                <w:ilvl w:val="0"/>
                <w:numId w:val="19"/>
              </w:numPr>
            </w:pPr>
            <w:r>
              <w:t>Children and Young People’s Services</w:t>
            </w:r>
          </w:p>
          <w:p w14:paraId="42D0761B" w14:textId="27F04C6F" w:rsidR="00DC25DE" w:rsidRDefault="00DC25DE" w:rsidP="00DC25DE">
            <w:pPr>
              <w:pStyle w:val="ListParagraph"/>
              <w:numPr>
                <w:ilvl w:val="0"/>
                <w:numId w:val="19"/>
              </w:numPr>
            </w:pPr>
            <w:r>
              <w:t>Adult Services</w:t>
            </w:r>
          </w:p>
          <w:p w14:paraId="00EE43D1" w14:textId="460EEB4C" w:rsidR="00DC25DE" w:rsidRDefault="00DC25DE" w:rsidP="00DC25DE">
            <w:pPr>
              <w:pStyle w:val="ListParagraph"/>
              <w:numPr>
                <w:ilvl w:val="0"/>
                <w:numId w:val="19"/>
              </w:numPr>
            </w:pPr>
            <w:r>
              <w:t>Social Care Services</w:t>
            </w:r>
          </w:p>
          <w:p w14:paraId="202886B3" w14:textId="1DF11DBF" w:rsidR="00DC25DE" w:rsidRDefault="00DC25DE" w:rsidP="00DC25DE">
            <w:pPr>
              <w:pStyle w:val="ListParagraph"/>
              <w:numPr>
                <w:ilvl w:val="0"/>
                <w:numId w:val="19"/>
              </w:numPr>
            </w:pPr>
            <w:r>
              <w:t>Local Authorities</w:t>
            </w:r>
          </w:p>
          <w:p w14:paraId="7E5245AC" w14:textId="5F0392B3" w:rsidR="00DC25DE" w:rsidRDefault="00DC25DE" w:rsidP="00DC25DE">
            <w:pPr>
              <w:pStyle w:val="ListParagraph"/>
              <w:numPr>
                <w:ilvl w:val="0"/>
                <w:numId w:val="19"/>
              </w:numPr>
            </w:pPr>
            <w:r>
              <w:t>Voluntary Sector Providers working with NHS</w:t>
            </w:r>
          </w:p>
          <w:p w14:paraId="46CD6F59" w14:textId="46D47118" w:rsidR="00DC25DE" w:rsidRDefault="00DC25DE" w:rsidP="00DC25DE">
            <w:pPr>
              <w:pStyle w:val="ListParagraph"/>
              <w:numPr>
                <w:ilvl w:val="0"/>
                <w:numId w:val="19"/>
              </w:numPr>
            </w:pPr>
            <w:r>
              <w:t>Private Sector Providers working with NHS</w:t>
            </w:r>
          </w:p>
          <w:p w14:paraId="11D78BA0" w14:textId="765546CD" w:rsidR="0037743C" w:rsidRPr="00152ABC" w:rsidRDefault="009C01CC" w:rsidP="00152ABC">
            <w:pPr>
              <w:pStyle w:val="Style4"/>
              <w:framePr w:wrap="around"/>
            </w:pPr>
            <w:r>
              <w:t>The law on data privacy</w:t>
            </w:r>
          </w:p>
          <w:p w14:paraId="12DC7DD0" w14:textId="3FE5F987" w:rsidR="009C01CC" w:rsidRDefault="009C01CC" w:rsidP="009C01CC">
            <w:r>
              <w:t xml:space="preserve">Our practice must </w:t>
            </w:r>
            <w:r w:rsidR="0060204D">
              <w:t xml:space="preserve">obey the law and </w:t>
            </w:r>
            <w:r>
              <w:t>ensure that all your personal information is processed fairly, lawfully and as transparently as possible.</w:t>
            </w:r>
          </w:p>
          <w:p w14:paraId="1514457B" w14:textId="21DD954E" w:rsidR="0037743C" w:rsidRDefault="009C01CC" w:rsidP="009C01CC">
            <w:r>
              <w:t xml:space="preserve">We will do everything we can to make sure that your information is kept </w:t>
            </w:r>
            <w:r w:rsidR="002E65F2">
              <w:t>safe and secure</w:t>
            </w:r>
            <w:r>
              <w:t xml:space="preserve"> from those who are not allowed to see it. This applies to all your information whether it is</w:t>
            </w:r>
            <w:r w:rsidR="00AC3982">
              <w:t xml:space="preserve"> on</w:t>
            </w:r>
            <w:r>
              <w:t xml:space="preserve"> paper or computers.</w:t>
            </w:r>
          </w:p>
          <w:p w14:paraId="21F3B691" w14:textId="10DA53D5" w:rsidR="0037743C" w:rsidRPr="00152ABC" w:rsidRDefault="0060204D" w:rsidP="00152ABC">
            <w:pPr>
              <w:pStyle w:val="Style4"/>
              <w:framePr w:wrap="around"/>
            </w:pPr>
            <w:r>
              <w:t>Complaints</w:t>
            </w:r>
          </w:p>
          <w:p w14:paraId="0E698CD2" w14:textId="77777777" w:rsidR="00A2659D" w:rsidRDefault="00AC3982" w:rsidP="0060204D">
            <w:r w:rsidRPr="00AC3982">
              <w:t xml:space="preserve">If you </w:t>
            </w:r>
            <w:r w:rsidR="00A2659D">
              <w:t>are worried</w:t>
            </w:r>
            <w:r w:rsidRPr="00AC3982">
              <w:t xml:space="preserve"> about how your personal information is </w:t>
            </w:r>
            <w:r>
              <w:t>used</w:t>
            </w:r>
            <w:r w:rsidRPr="00AC3982">
              <w:t xml:space="preserve"> by us please contact our Data Protection Officer - they’ll be happy to help. Just ask anyone on our team on how to get in touch with this person. If you are still unhappy after we’ve looked into your request you can then complain directly to an organisation called the ICO (Information Commissioners Office):</w:t>
            </w:r>
          </w:p>
          <w:p w14:paraId="315AA669" w14:textId="77777777" w:rsidR="00A2659D" w:rsidRDefault="0060204D" w:rsidP="00A2659D">
            <w:pPr>
              <w:spacing w:after="0"/>
            </w:pPr>
            <w:r>
              <w:t xml:space="preserve">Website: </w:t>
            </w:r>
            <w:hyperlink r:id="rId16" w:history="1">
              <w:r w:rsidRPr="00901170">
                <w:rPr>
                  <w:rStyle w:val="Hyperlink"/>
                </w:rPr>
                <w:t>www.ico.org.uk</w:t>
              </w:r>
            </w:hyperlink>
          </w:p>
          <w:p w14:paraId="509B1000" w14:textId="7618D2C4" w:rsidR="0037743C" w:rsidRDefault="0060204D" w:rsidP="00A2659D">
            <w:pPr>
              <w:spacing w:after="0"/>
            </w:pPr>
            <w:r>
              <w:t xml:space="preserve">Email: </w:t>
            </w:r>
            <w:hyperlink r:id="rId17" w:history="1">
              <w:r w:rsidRPr="00901170">
                <w:rPr>
                  <w:rStyle w:val="Hyperlink"/>
                </w:rPr>
                <w:t>casework@ico.org.uk</w:t>
              </w:r>
            </w:hyperlink>
            <w:r>
              <w:br/>
              <w:t>Tel: 0303 1231113 (local rate) or 01625 545745</w:t>
            </w:r>
          </w:p>
        </w:tc>
      </w:tr>
    </w:tbl>
    <w:p w14:paraId="0DED9424" w14:textId="77777777" w:rsidR="00ED7C90" w:rsidRDefault="00ED7C90" w:rsidP="00D91EF3">
      <w:pPr>
        <w:pStyle w:val="NoSpacing"/>
      </w:pPr>
    </w:p>
    <w:sectPr w:rsidR="00ED7C90" w:rsidSect="00CC27E2">
      <w:headerReference w:type="default" r:id="rId18"/>
      <w:headerReference w:type="first" r:id="rId19"/>
      <w:pgSz w:w="16838" w:h="11906" w:orient="landscape" w:code="9"/>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EEBB" w14:textId="77777777" w:rsidR="000608F2" w:rsidRDefault="000608F2" w:rsidP="0037743C">
      <w:pPr>
        <w:spacing w:after="0" w:line="240" w:lineRule="auto"/>
      </w:pPr>
      <w:r>
        <w:separator/>
      </w:r>
    </w:p>
  </w:endnote>
  <w:endnote w:type="continuationSeparator" w:id="0">
    <w:p w14:paraId="0E1BAE62" w14:textId="77777777" w:rsidR="000608F2" w:rsidRDefault="000608F2"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6F7A" w14:textId="77777777" w:rsidR="000608F2" w:rsidRDefault="000608F2" w:rsidP="0037743C">
      <w:pPr>
        <w:spacing w:after="0" w:line="240" w:lineRule="auto"/>
      </w:pPr>
      <w:r>
        <w:separator/>
      </w:r>
    </w:p>
  </w:footnote>
  <w:footnote w:type="continuationSeparator" w:id="0">
    <w:p w14:paraId="6AE1E25B" w14:textId="77777777" w:rsidR="000608F2" w:rsidRDefault="000608F2"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143F" w14:textId="335F5A34" w:rsidR="003E1E9B" w:rsidRDefault="00D65D7D">
    <w:pPr>
      <w:pStyle w:val="Header"/>
    </w:pPr>
    <w:r>
      <w:rPr>
        <w:noProof/>
        <w:lang w:val="en-GB" w:eastAsia="en-GB"/>
      </w:rPr>
      <mc:AlternateContent>
        <mc:Choice Requires="wpg">
          <w:drawing>
            <wp:anchor distT="0" distB="0" distL="114300" distR="114300" simplePos="0" relativeHeight="251657216" behindDoc="1" locked="0" layoutInCell="1" allowOverlap="1" wp14:anchorId="6D7630E9" wp14:editId="30389B96">
              <wp:simplePos x="0" y="0"/>
              <wp:positionH relativeFrom="page">
                <wp:posOffset>3457575</wp:posOffset>
              </wp:positionH>
              <wp:positionV relativeFrom="page">
                <wp:posOffset>0</wp:posOffset>
              </wp:positionV>
              <wp:extent cx="3686175" cy="7772400"/>
              <wp:effectExtent l="0" t="0" r="28575"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686175"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5A05523" id="Fold guide lines" o:spid="_x0000_s1026" alt="Fold guide lines" style="position:absolute;margin-left:272.25pt;margin-top:0;width:290.25pt;height:612pt;z-index:-251659264;mso-position-horizontal-relative:page;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x="page" anchory="page"/>
            </v:group>
          </w:pict>
        </mc:Fallback>
      </mc:AlternateContent>
    </w:r>
    <w:r w:rsidR="00712321">
      <w:rPr>
        <w:noProof/>
        <w:lang w:val="en-GB" w:eastAsia="en-GB"/>
      </w:rPr>
      <mc:AlternateContent>
        <mc:Choice Requires="wps">
          <w:drawing>
            <wp:anchor distT="0" distB="0" distL="114300" distR="114300" simplePos="0" relativeHeight="251660288" behindDoc="0" locked="1" layoutInCell="1" allowOverlap="1" wp14:anchorId="36B1B8FC" wp14:editId="51180859">
              <wp:simplePos x="0" y="0"/>
              <wp:positionH relativeFrom="margin">
                <wp:posOffset>-180975</wp:posOffset>
              </wp:positionH>
              <wp:positionV relativeFrom="page">
                <wp:posOffset>7096125</wp:posOffset>
              </wp:positionV>
              <wp:extent cx="10001250" cy="85725"/>
              <wp:effectExtent l="0" t="0" r="0" b="9525"/>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10001250" cy="857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6E5F3" id="Continuation footer rectangle" o:spid="_x0000_s1026" alt="Continuation footer rectangle" style="position:absolute;margin-left:-14.25pt;margin-top:558.75pt;width:787.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" fillcolor="#345c7d [1604]" stroked="f" strokeweight="1pt">
              <w10:wrap anchorx="margin"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F1D6" w14:textId="0AF10D4B" w:rsidR="009B74C4" w:rsidRDefault="009B74C4">
    <w:pPr>
      <w:pStyle w:val="Header"/>
      <w:rPr>
        <w:noProof/>
        <w:lang w:eastAsia="en-US"/>
      </w:rPr>
    </w:pPr>
    <w:r w:rsidRPr="00CD4ED2">
      <w:rPr>
        <w:noProof/>
        <w:lang w:val="en-GB" w:eastAsia="en-GB"/>
      </w:rPr>
      <mc:AlternateContent>
        <mc:Choice Requires="wpg">
          <w:drawing>
            <wp:anchor distT="0" distB="0" distL="114300" distR="114300" simplePos="0" relativeHeight="251664384" behindDoc="1" locked="0" layoutInCell="1" allowOverlap="1" wp14:anchorId="7CA70588" wp14:editId="3B9D0E6E">
              <wp:simplePos x="0" y="0"/>
              <wp:positionH relativeFrom="page">
                <wp:posOffset>3457575</wp:posOffset>
              </wp:positionH>
              <wp:positionV relativeFrom="page">
                <wp:posOffset>0</wp:posOffset>
              </wp:positionV>
              <wp:extent cx="3676650" cy="7772400"/>
              <wp:effectExtent l="0" t="0" r="1905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676650" cy="7772400"/>
                        <a:chOff x="4805" y="0"/>
                        <a:chExt cx="3329050" cy="7772400"/>
                      </a:xfrm>
                    </wpg:grpSpPr>
                    <wps:wsp>
                      <wps:cNvPr id="11" name="Straight Connector 11"/>
                      <wps:cNvCnPr/>
                      <wps:spPr>
                        <a:xfrm>
                          <a:off x="480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F9FC641" id="Fold guide lines" o:spid="_x0000_s1026" alt="Fold guide lines" style="position:absolute;margin-left:272.25pt;margin-top:0;width:289.5pt;height:612pt;z-index:-251652096;mso-position-horizontal-relative:page;mso-position-vertical-relative:page;mso-width-relative:margin" coordorigin="48" coordsize="33290,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">
              <v:line id="Straight Connector 11" o:spid="_x0000_s1027" style="position:absolute;visibility:visible;mso-wrap-style:square" from="48,0" to="4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" strokecolor="#d8d8d8 [2732]" strokeweight=".5pt">
                <v:stroke joinstyle="miter"/>
              </v:line>
              <v:line id="Straight Connector 1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" strokecolor="#d8d8d8 [2732]" strokeweight=".5pt">
                <v:stroke joinstyle="miter"/>
              </v:line>
              <w10:wrap anchorx="page" anchory="page"/>
            </v:group>
          </w:pict>
        </mc:Fallback>
      </mc:AlternateContent>
    </w:r>
  </w:p>
  <w:p w14:paraId="47515D23" w14:textId="47E0823C" w:rsidR="00CD4ED2" w:rsidRDefault="009B74C4">
    <w:pPr>
      <w:pStyle w:val="Header"/>
    </w:pPr>
    <w:r>
      <w:rPr>
        <w:noProof/>
        <w:lang w:val="en-GB" w:eastAsia="en-GB"/>
      </w:rPr>
      <mc:AlternateContent>
        <mc:Choice Requires="wps">
          <w:drawing>
            <wp:anchor distT="0" distB="0" distL="114300" distR="114300" simplePos="0" relativeHeight="251670528" behindDoc="0" locked="0" layoutInCell="1" allowOverlap="1" wp14:anchorId="29E3E27D" wp14:editId="445D2EE1">
              <wp:simplePos x="0" y="0"/>
              <wp:positionH relativeFrom="column">
                <wp:posOffset>0</wp:posOffset>
              </wp:positionH>
              <wp:positionV relativeFrom="paragraph">
                <wp:posOffset>12064</wp:posOffset>
              </wp:positionV>
              <wp:extent cx="2628900" cy="5572125"/>
              <wp:effectExtent l="0" t="0" r="0" b="9525"/>
              <wp:wrapNone/>
              <wp:docPr id="13" name="First page left side large rectangle" descr="First page left side large rectangle"/>
              <wp:cNvGraphicFramePr/>
              <a:graphic xmlns:a="http://schemas.openxmlformats.org/drawingml/2006/main">
                <a:graphicData uri="http://schemas.microsoft.com/office/word/2010/wordprocessingShape">
                  <wps:wsp>
                    <wps:cNvSpPr/>
                    <wps:spPr>
                      <a:xfrm>
                        <a:off x="0" y="0"/>
                        <a:ext cx="2628900" cy="55721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FCE68" w14:textId="77777777" w:rsidR="009B74C4" w:rsidRDefault="009B74C4" w:rsidP="009B7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E27D" id="First page left side large rectangle" o:spid="_x0000_s1026" alt="First page left side large rectangle" style="position:absolute;margin-left:0;margin-top:.95pt;width:207pt;height:4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" fillcolor="#345c7d [1604]" stroked="f" strokeweight="1pt">
              <v:textbox>
                <w:txbxContent>
                  <w:p w14:paraId="28FFCE68" w14:textId="77777777" w:rsidR="009B74C4" w:rsidRDefault="009B74C4" w:rsidP="009B74C4">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94B6D2" w:themeColor="accent1"/>
      </w:rPr>
    </w:lvl>
  </w:abstractNum>
  <w:abstractNum w:abstractNumId="10" w15:restartNumberingAfterBreak="0">
    <w:nsid w:val="0ACB4478"/>
    <w:multiLevelType w:val="hybridMultilevel"/>
    <w:tmpl w:val="E424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2C4531"/>
    <w:multiLevelType w:val="hybridMultilevel"/>
    <w:tmpl w:val="55228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355D7E"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85C57"/>
    <w:multiLevelType w:val="hybridMultilevel"/>
    <w:tmpl w:val="9F02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6B3996"/>
    <w:multiLevelType w:val="hybridMultilevel"/>
    <w:tmpl w:val="16C83798"/>
    <w:lvl w:ilvl="0" w:tplc="486A9F02">
      <w:start w:val="1"/>
      <w:numFmt w:val="bullet"/>
      <w:pStyle w:val="Style5"/>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EF2744"/>
    <w:multiLevelType w:val="hybridMultilevel"/>
    <w:tmpl w:val="0CEC1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0259783">
    <w:abstractNumId w:val="9"/>
  </w:num>
  <w:num w:numId="2" w16cid:durableId="763838269">
    <w:abstractNumId w:val="9"/>
    <w:lvlOverride w:ilvl="0">
      <w:startOverride w:val="1"/>
    </w:lvlOverride>
  </w:num>
  <w:num w:numId="3" w16cid:durableId="579994434">
    <w:abstractNumId w:val="9"/>
    <w:lvlOverride w:ilvl="0">
      <w:startOverride w:val="1"/>
    </w:lvlOverride>
  </w:num>
  <w:num w:numId="4" w16cid:durableId="676156651">
    <w:abstractNumId w:val="8"/>
  </w:num>
  <w:num w:numId="5" w16cid:durableId="1783568614">
    <w:abstractNumId w:val="9"/>
    <w:lvlOverride w:ilvl="0">
      <w:startOverride w:val="1"/>
    </w:lvlOverride>
  </w:num>
  <w:num w:numId="6" w16cid:durableId="1903522120">
    <w:abstractNumId w:val="7"/>
  </w:num>
  <w:num w:numId="7" w16cid:durableId="1533033191">
    <w:abstractNumId w:val="6"/>
  </w:num>
  <w:num w:numId="8" w16cid:durableId="560597680">
    <w:abstractNumId w:val="5"/>
  </w:num>
  <w:num w:numId="9" w16cid:durableId="939223415">
    <w:abstractNumId w:val="4"/>
  </w:num>
  <w:num w:numId="10" w16cid:durableId="1671181918">
    <w:abstractNumId w:val="3"/>
  </w:num>
  <w:num w:numId="11" w16cid:durableId="1164784453">
    <w:abstractNumId w:val="2"/>
  </w:num>
  <w:num w:numId="12" w16cid:durableId="1030035060">
    <w:abstractNumId w:val="1"/>
  </w:num>
  <w:num w:numId="13" w16cid:durableId="347030116">
    <w:abstractNumId w:val="0"/>
  </w:num>
  <w:num w:numId="14" w16cid:durableId="1395159769">
    <w:abstractNumId w:val="12"/>
  </w:num>
  <w:num w:numId="15" w16cid:durableId="1092094222">
    <w:abstractNumId w:val="14"/>
  </w:num>
  <w:num w:numId="16" w16cid:durableId="466433570">
    <w:abstractNumId w:val="13"/>
  </w:num>
  <w:num w:numId="17" w16cid:durableId="961958922">
    <w:abstractNumId w:val="15"/>
  </w:num>
  <w:num w:numId="18" w16cid:durableId="280769858">
    <w:abstractNumId w:val="11"/>
  </w:num>
  <w:num w:numId="19" w16cid:durableId="2133670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85"/>
    <w:rsid w:val="00016C11"/>
    <w:rsid w:val="00025608"/>
    <w:rsid w:val="000425F6"/>
    <w:rsid w:val="00056DC4"/>
    <w:rsid w:val="000608F2"/>
    <w:rsid w:val="00075279"/>
    <w:rsid w:val="00097CDE"/>
    <w:rsid w:val="000B0562"/>
    <w:rsid w:val="00152ABC"/>
    <w:rsid w:val="001A732F"/>
    <w:rsid w:val="001B4662"/>
    <w:rsid w:val="00234B92"/>
    <w:rsid w:val="002A7A40"/>
    <w:rsid w:val="002E65F2"/>
    <w:rsid w:val="002F5ECB"/>
    <w:rsid w:val="003309C2"/>
    <w:rsid w:val="003404E5"/>
    <w:rsid w:val="003757F6"/>
    <w:rsid w:val="0037743C"/>
    <w:rsid w:val="003E1E9B"/>
    <w:rsid w:val="003F7ACC"/>
    <w:rsid w:val="00413B57"/>
    <w:rsid w:val="00425687"/>
    <w:rsid w:val="004C4E80"/>
    <w:rsid w:val="004F6657"/>
    <w:rsid w:val="00521DAA"/>
    <w:rsid w:val="00530954"/>
    <w:rsid w:val="00552A26"/>
    <w:rsid w:val="00555FE1"/>
    <w:rsid w:val="005574F7"/>
    <w:rsid w:val="00564F85"/>
    <w:rsid w:val="0056762A"/>
    <w:rsid w:val="005C3508"/>
    <w:rsid w:val="005E1EC8"/>
    <w:rsid w:val="005F200F"/>
    <w:rsid w:val="005F496D"/>
    <w:rsid w:val="0060204D"/>
    <w:rsid w:val="00614E0D"/>
    <w:rsid w:val="00632BB1"/>
    <w:rsid w:val="00636FE2"/>
    <w:rsid w:val="0069002D"/>
    <w:rsid w:val="00695AE6"/>
    <w:rsid w:val="006D240A"/>
    <w:rsid w:val="00701372"/>
    <w:rsid w:val="00704FD6"/>
    <w:rsid w:val="00712321"/>
    <w:rsid w:val="007327A6"/>
    <w:rsid w:val="007422EE"/>
    <w:rsid w:val="00751AA2"/>
    <w:rsid w:val="00767F97"/>
    <w:rsid w:val="007B03D6"/>
    <w:rsid w:val="007C70E3"/>
    <w:rsid w:val="008840FA"/>
    <w:rsid w:val="008C35F8"/>
    <w:rsid w:val="008F443A"/>
    <w:rsid w:val="009832D9"/>
    <w:rsid w:val="00986B1D"/>
    <w:rsid w:val="00990211"/>
    <w:rsid w:val="009B4F6E"/>
    <w:rsid w:val="009B74C4"/>
    <w:rsid w:val="009B7D4A"/>
    <w:rsid w:val="009C01CC"/>
    <w:rsid w:val="009C07EF"/>
    <w:rsid w:val="00A01D2E"/>
    <w:rsid w:val="00A2659D"/>
    <w:rsid w:val="00A61DA1"/>
    <w:rsid w:val="00A92C80"/>
    <w:rsid w:val="00AC3982"/>
    <w:rsid w:val="00BC0BB4"/>
    <w:rsid w:val="00C04510"/>
    <w:rsid w:val="00C60590"/>
    <w:rsid w:val="00C85E05"/>
    <w:rsid w:val="00CA1864"/>
    <w:rsid w:val="00CA2AD5"/>
    <w:rsid w:val="00CC27E2"/>
    <w:rsid w:val="00CD4E6A"/>
    <w:rsid w:val="00CD4ED2"/>
    <w:rsid w:val="00CE1E3B"/>
    <w:rsid w:val="00CF6B59"/>
    <w:rsid w:val="00D2631E"/>
    <w:rsid w:val="00D65D7D"/>
    <w:rsid w:val="00D906C6"/>
    <w:rsid w:val="00D91EF3"/>
    <w:rsid w:val="00DC25DE"/>
    <w:rsid w:val="00DC332A"/>
    <w:rsid w:val="00DD72A4"/>
    <w:rsid w:val="00DE250C"/>
    <w:rsid w:val="00E36671"/>
    <w:rsid w:val="00E525F5"/>
    <w:rsid w:val="00E75E55"/>
    <w:rsid w:val="00E938FB"/>
    <w:rsid w:val="00EA1526"/>
    <w:rsid w:val="00EA3632"/>
    <w:rsid w:val="00ED7C90"/>
    <w:rsid w:val="00EF115D"/>
    <w:rsid w:val="00F5519A"/>
    <w:rsid w:val="00F73249"/>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4FAF46"/>
  <w15:docId w15:val="{D239A0A5-4794-4D92-9AA1-1E3C66E8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C6"/>
    <w:rPr>
      <w:rFonts w:ascii="Calibri" w:hAnsi="Calibri"/>
    </w:rPr>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355D7E" w:themeColor="accent1" w:themeShade="80"/>
      <w:sz w:val="30"/>
    </w:rPr>
  </w:style>
  <w:style w:type="paragraph" w:styleId="Heading2">
    <w:name w:val="heading 2"/>
    <w:next w:val="Normal"/>
    <w:link w:val="Heading2Char"/>
    <w:uiPriority w:val="8"/>
    <w:unhideWhenUsed/>
    <w:qFormat/>
    <w:rsid w:val="00D906C6"/>
    <w:pPr>
      <w:keepNext/>
      <w:keepLines/>
      <w:spacing w:before="360" w:after="40"/>
      <w:outlineLvl w:val="1"/>
    </w:pPr>
    <w:rPr>
      <w:rFonts w:ascii="Calibri" w:eastAsiaTheme="majorEastAsia" w:hAnsi="Calibr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355D7E"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355D7E"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355D7E"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345C7D"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345C7D"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BlockText"/>
    <w:uiPriority w:val="1"/>
    <w:qFormat/>
    <w:rsid w:val="009832D9"/>
    <w:pPr>
      <w:framePr w:wrap="around"/>
    </w:pPr>
    <w:rPr>
      <w:caps/>
      <w:sz w:val="44"/>
      <w:szCs w:val="44"/>
    </w:rPr>
  </w:style>
  <w:style w:type="paragraph" w:styleId="BlockText">
    <w:name w:val="Block Text"/>
    <w:basedOn w:val="Normal"/>
    <w:uiPriority w:val="2"/>
    <w:unhideWhenUsed/>
    <w:qFormat/>
    <w:rsid w:val="009832D9"/>
    <w:pPr>
      <w:framePr w:hSpace="180" w:wrap="around" w:vAnchor="page" w:hAnchor="text" w:y="721"/>
      <w:spacing w:line="252" w:lineRule="auto"/>
      <w:ind w:left="504" w:right="504"/>
    </w:pPr>
    <w:rPr>
      <w:rFonts w:cs="Calibri"/>
      <w:color w:val="FFFFFF" w:themeColor="background1"/>
      <w:sz w:val="26"/>
      <w:szCs w:val="26"/>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rsid w:val="003F7ACC"/>
    <w:pPr>
      <w:framePr w:hSpace="180" w:wrap="around" w:vAnchor="page" w:hAnchor="text" w:y="721"/>
      <w:spacing w:after="60" w:line="228" w:lineRule="auto"/>
      <w:ind w:left="-447"/>
      <w:jc w:val="center"/>
    </w:pPr>
    <w:rPr>
      <w:rFonts w:eastAsiaTheme="majorEastAsia" w:cstheme="majorBidi"/>
      <w:b/>
      <w:bCs/>
      <w:caps/>
      <w:color w:val="595959" w:themeColor="text1" w:themeTint="A6"/>
      <w:kern w:val="28"/>
      <w:sz w:val="72"/>
      <w:szCs w:val="72"/>
    </w:rPr>
  </w:style>
  <w:style w:type="character" w:customStyle="1" w:styleId="TitleChar">
    <w:name w:val="Title Char"/>
    <w:basedOn w:val="DefaultParagraphFont"/>
    <w:link w:val="Title"/>
    <w:uiPriority w:val="5"/>
    <w:rsid w:val="003F7ACC"/>
    <w:rPr>
      <w:rFonts w:ascii="Calibri" w:eastAsiaTheme="majorEastAsia" w:hAnsi="Calibri" w:cstheme="majorBidi"/>
      <w:b/>
      <w:bCs/>
      <w:caps/>
      <w:color w:val="595959" w:themeColor="text1" w:themeTint="A6"/>
      <w:kern w:val="28"/>
      <w:sz w:val="72"/>
      <w:szCs w:val="72"/>
    </w:rPr>
  </w:style>
  <w:style w:type="paragraph" w:styleId="Subtitle">
    <w:name w:val="Subtitle"/>
    <w:basedOn w:val="Normal"/>
    <w:link w:val="SubtitleChar"/>
    <w:uiPriority w:val="6"/>
    <w:qFormat/>
    <w:rsid w:val="00564F85"/>
    <w:pPr>
      <w:numPr>
        <w:ilvl w:val="1"/>
      </w:numPr>
      <w:spacing w:after="240"/>
      <w:contextualSpacing/>
      <w:jc w:val="both"/>
    </w:pPr>
    <w:rPr>
      <w:rFonts w:ascii="Cambria" w:hAnsi="Cambria"/>
      <w:color w:val="009CD4"/>
      <w:sz w:val="32"/>
      <w:szCs w:val="32"/>
    </w:rPr>
  </w:style>
  <w:style w:type="character" w:customStyle="1" w:styleId="SubtitleChar">
    <w:name w:val="Subtitle Char"/>
    <w:basedOn w:val="DefaultParagraphFont"/>
    <w:link w:val="Subtitle"/>
    <w:uiPriority w:val="6"/>
    <w:rsid w:val="00564F85"/>
    <w:rPr>
      <w:rFonts w:ascii="Cambria" w:hAnsi="Cambria"/>
      <w:color w:val="009CD4"/>
      <w:sz w:val="32"/>
      <w:szCs w:val="32"/>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355D7E" w:themeColor="accent1" w:themeShade="80"/>
      <w:sz w:val="30"/>
    </w:rPr>
  </w:style>
  <w:style w:type="character" w:customStyle="1" w:styleId="Heading2Char">
    <w:name w:val="Heading 2 Char"/>
    <w:basedOn w:val="DefaultParagraphFont"/>
    <w:link w:val="Heading2"/>
    <w:uiPriority w:val="8"/>
    <w:rsid w:val="00D906C6"/>
    <w:rPr>
      <w:rFonts w:ascii="Calibri" w:eastAsiaTheme="majorEastAsia" w:hAnsi="Calibri" w:cstheme="majorBidi"/>
      <w:b/>
      <w:bCs/>
    </w:rPr>
  </w:style>
  <w:style w:type="paragraph" w:styleId="Quote">
    <w:name w:val="Quote"/>
    <w:basedOn w:val="Normal"/>
    <w:link w:val="QuoteChar"/>
    <w:uiPriority w:val="12"/>
    <w:unhideWhenUsed/>
    <w:qFormat/>
    <w:rsid w:val="00056DC4"/>
    <w:pPr>
      <w:pBdr>
        <w:top w:val="single" w:sz="2" w:space="24" w:color="FFFFFF" w:themeColor="background1"/>
        <w:left w:val="single" w:sz="2" w:space="20" w:color="FFFFFF" w:themeColor="background1"/>
        <w:bottom w:val="single" w:sz="2" w:space="24" w:color="FFFFFF" w:themeColor="background1"/>
        <w:right w:val="single" w:sz="2" w:space="20" w:color="FFFFFF" w:themeColor="background1"/>
      </w:pBdr>
      <w:shd w:val="clear" w:color="auto" w:fill="7E97AD"/>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056DC4"/>
    <w:rPr>
      <w:rFonts w:asciiTheme="majorHAnsi" w:eastAsiaTheme="majorEastAsia" w:hAnsiTheme="majorHAnsi" w:cstheme="majorBidi"/>
      <w:color w:val="FFFFFF" w:themeColor="background1"/>
      <w:shd w:val="clear" w:color="auto" w:fill="7E97AD"/>
    </w:rPr>
  </w:style>
  <w:style w:type="paragraph" w:styleId="ListBullet">
    <w:name w:val="List Bullet"/>
    <w:basedOn w:val="Normal"/>
    <w:uiPriority w:val="10"/>
    <w:unhideWhenUsed/>
    <w:qFormat/>
    <w:pPr>
      <w:numPr>
        <w:numId w:val="14"/>
      </w:numPr>
      <w:tabs>
        <w:tab w:val="left" w:pos="360"/>
      </w:tabs>
      <w:spacing w:after="120"/>
    </w:pPr>
    <w:rPr>
      <w:color w:val="775F55"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355D7E"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355D7E"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355D7E"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355D7E"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345C7D" w:themeColor="accent1" w:themeShade="7F"/>
    </w:rPr>
  </w:style>
  <w:style w:type="character" w:styleId="IntenseEmphasis">
    <w:name w:val="Intense Emphasis"/>
    <w:basedOn w:val="DefaultParagraphFont"/>
    <w:uiPriority w:val="21"/>
    <w:semiHidden/>
    <w:unhideWhenUsed/>
    <w:qFormat/>
    <w:rPr>
      <w:i/>
      <w:iCs/>
      <w:color w:val="355D7E"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355D7E" w:themeColor="accent1" w:themeShade="80"/>
    </w:rPr>
  </w:style>
  <w:style w:type="character" w:customStyle="1" w:styleId="IntenseQuoteChar">
    <w:name w:val="Intense Quote Char"/>
    <w:basedOn w:val="DefaultParagraphFont"/>
    <w:link w:val="IntenseQuote"/>
    <w:uiPriority w:val="30"/>
    <w:semiHidden/>
    <w:rPr>
      <w:i/>
      <w:iCs/>
      <w:color w:val="355D7E" w:themeColor="accent1" w:themeShade="80"/>
    </w:rPr>
  </w:style>
  <w:style w:type="character" w:styleId="IntenseReference">
    <w:name w:val="Intense Reference"/>
    <w:basedOn w:val="DefaultParagraphFont"/>
    <w:uiPriority w:val="32"/>
    <w:semiHidden/>
    <w:unhideWhenUsed/>
    <w:qFormat/>
    <w:rPr>
      <w:b/>
      <w:bCs/>
      <w:caps w:val="0"/>
      <w:smallCaps/>
      <w:color w:val="355D7E"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775F55"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568278"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customStyle="1" w:styleId="GridTable1Light1">
    <w:name w:val="Grid Table 1 Light1"/>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92C80"/>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92C80"/>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92C80"/>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92C80"/>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92C80"/>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92C80"/>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92C80"/>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2-Accent21">
    <w:name w:val="Grid Table 2 - Accent 21"/>
    <w:basedOn w:val="TableNormal"/>
    <w:uiPriority w:val="47"/>
    <w:rsid w:val="00A92C80"/>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2-Accent31">
    <w:name w:val="Grid Table 2 - Accent 31"/>
    <w:basedOn w:val="TableNormal"/>
    <w:uiPriority w:val="47"/>
    <w:rsid w:val="00A92C80"/>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2-Accent41">
    <w:name w:val="Grid Table 2 - Accent 41"/>
    <w:basedOn w:val="TableNormal"/>
    <w:uiPriority w:val="47"/>
    <w:rsid w:val="00A92C80"/>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2-Accent51">
    <w:name w:val="Grid Table 2 - Accent 51"/>
    <w:basedOn w:val="TableNormal"/>
    <w:uiPriority w:val="47"/>
    <w:rsid w:val="00A92C80"/>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2-Accent61">
    <w:name w:val="Grid Table 2 - Accent 61"/>
    <w:basedOn w:val="TableNormal"/>
    <w:uiPriority w:val="47"/>
    <w:rsid w:val="00A92C80"/>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31">
    <w:name w:val="Grid Table 31"/>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92C80"/>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3-Accent21">
    <w:name w:val="Grid Table 3 - Accent 21"/>
    <w:basedOn w:val="TableNormal"/>
    <w:uiPriority w:val="48"/>
    <w:rsid w:val="00A92C80"/>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3-Accent31">
    <w:name w:val="Grid Table 3 - Accent 31"/>
    <w:basedOn w:val="TableNormal"/>
    <w:uiPriority w:val="48"/>
    <w:rsid w:val="00A92C80"/>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3-Accent41">
    <w:name w:val="Grid Table 3 - Accent 41"/>
    <w:basedOn w:val="TableNormal"/>
    <w:uiPriority w:val="48"/>
    <w:rsid w:val="00A92C80"/>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3-Accent51">
    <w:name w:val="Grid Table 3 - Accent 51"/>
    <w:basedOn w:val="TableNormal"/>
    <w:uiPriority w:val="48"/>
    <w:rsid w:val="00A92C80"/>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3-Accent61">
    <w:name w:val="Grid Table 3 - Accent 61"/>
    <w:basedOn w:val="TableNormal"/>
    <w:uiPriority w:val="48"/>
    <w:rsid w:val="00A92C80"/>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ridTable41">
    <w:name w:val="Grid Table 41"/>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92C80"/>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A92C80"/>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4-Accent31">
    <w:name w:val="Grid Table 4 - Accent 31"/>
    <w:basedOn w:val="TableNormal"/>
    <w:uiPriority w:val="49"/>
    <w:rsid w:val="00A92C80"/>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4-Accent41">
    <w:name w:val="Grid Table 4 - Accent 41"/>
    <w:basedOn w:val="TableNormal"/>
    <w:uiPriority w:val="49"/>
    <w:rsid w:val="00A92C80"/>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4-Accent51">
    <w:name w:val="Grid Table 4 - Accent 51"/>
    <w:basedOn w:val="TableNormal"/>
    <w:uiPriority w:val="49"/>
    <w:rsid w:val="00A92C80"/>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4-Accent61">
    <w:name w:val="Grid Table 4 - Accent 61"/>
    <w:basedOn w:val="TableNormal"/>
    <w:uiPriority w:val="49"/>
    <w:rsid w:val="00A92C80"/>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5Dark1">
    <w:name w:val="Grid Table 5 Dark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5Dark-Accent31">
    <w:name w:val="Grid Table 5 Dark - Accent 3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5Dark-Accent41">
    <w:name w:val="Grid Table 5 Dark - Accent 4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ridTable5Dark-Accent51">
    <w:name w:val="Grid Table 5 Dark - Accent 5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ridTable5Dark-Accent61">
    <w:name w:val="Grid Table 5 Dark - Accent 6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ridTable6Colorful1">
    <w:name w:val="Grid Table 6 Colorful1"/>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92C80"/>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6Colorful-Accent21">
    <w:name w:val="Grid Table 6 Colorful - Accent 21"/>
    <w:basedOn w:val="TableNormal"/>
    <w:uiPriority w:val="51"/>
    <w:rsid w:val="00A92C80"/>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6Colorful-Accent31">
    <w:name w:val="Grid Table 6 Colorful - Accent 31"/>
    <w:basedOn w:val="TableNormal"/>
    <w:uiPriority w:val="51"/>
    <w:rsid w:val="00A92C80"/>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6Colorful-Accent41">
    <w:name w:val="Grid Table 6 Colorful - Accent 41"/>
    <w:basedOn w:val="TableNormal"/>
    <w:uiPriority w:val="51"/>
    <w:rsid w:val="00A92C80"/>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6Colorful-Accent51">
    <w:name w:val="Grid Table 6 Colorful - Accent 51"/>
    <w:basedOn w:val="TableNormal"/>
    <w:uiPriority w:val="51"/>
    <w:rsid w:val="00A92C80"/>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6Colorful-Accent61">
    <w:name w:val="Grid Table 6 Colorful - Accent 61"/>
    <w:basedOn w:val="TableNormal"/>
    <w:uiPriority w:val="51"/>
    <w:rsid w:val="00A92C80"/>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7Colorful1">
    <w:name w:val="Grid Table 7 Colorful1"/>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92C80"/>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7Colorful-Accent21">
    <w:name w:val="Grid Table 7 Colorful - Accent 21"/>
    <w:basedOn w:val="TableNormal"/>
    <w:uiPriority w:val="52"/>
    <w:rsid w:val="00A92C80"/>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7Colorful-Accent31">
    <w:name w:val="Grid Table 7 Colorful - Accent 31"/>
    <w:basedOn w:val="TableNormal"/>
    <w:uiPriority w:val="52"/>
    <w:rsid w:val="00A92C80"/>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7Colorful-Accent41">
    <w:name w:val="Grid Table 7 Colorful - Accent 41"/>
    <w:basedOn w:val="TableNormal"/>
    <w:uiPriority w:val="52"/>
    <w:rsid w:val="00A92C80"/>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7Colorful-Accent51">
    <w:name w:val="Grid Table 7 Colorful - Accent 51"/>
    <w:basedOn w:val="TableNormal"/>
    <w:uiPriority w:val="52"/>
    <w:rsid w:val="00A92C80"/>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7Colorful-Accent61">
    <w:name w:val="Grid Table 7 Colorful - Accent 61"/>
    <w:basedOn w:val="TableNormal"/>
    <w:uiPriority w:val="52"/>
    <w:rsid w:val="00A92C80"/>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345C7D"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355D7E"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customStyle="1" w:styleId="ListTable1Light1">
    <w:name w:val="List Table 1 Light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1Light-Accent31">
    <w:name w:val="List Table 1 Light - Accent 3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1Light-Accent41">
    <w:name w:val="List Table 1 Light - Accent 4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1Light-Accent51">
    <w:name w:val="List Table 1 Light - Accent 5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1Light-Accent61">
    <w:name w:val="List Table 1 Light - Accent 6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21">
    <w:name w:val="List Table 21"/>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92C80"/>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2-Accent21">
    <w:name w:val="List Table 2 - Accent 21"/>
    <w:basedOn w:val="TableNormal"/>
    <w:uiPriority w:val="47"/>
    <w:rsid w:val="00A92C80"/>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2-Accent31">
    <w:name w:val="List Table 2 - Accent 31"/>
    <w:basedOn w:val="TableNormal"/>
    <w:uiPriority w:val="47"/>
    <w:rsid w:val="00A92C80"/>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2-Accent41">
    <w:name w:val="List Table 2 - Accent 41"/>
    <w:basedOn w:val="TableNormal"/>
    <w:uiPriority w:val="47"/>
    <w:rsid w:val="00A92C80"/>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2-Accent51">
    <w:name w:val="List Table 2 - Accent 51"/>
    <w:basedOn w:val="TableNormal"/>
    <w:uiPriority w:val="47"/>
    <w:rsid w:val="00A92C80"/>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2-Accent61">
    <w:name w:val="List Table 2 - Accent 61"/>
    <w:basedOn w:val="TableNormal"/>
    <w:uiPriority w:val="47"/>
    <w:rsid w:val="00A92C80"/>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31">
    <w:name w:val="List Table 31"/>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92C80"/>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Table3-Accent21">
    <w:name w:val="List Table 3 - Accent 21"/>
    <w:basedOn w:val="TableNormal"/>
    <w:uiPriority w:val="48"/>
    <w:rsid w:val="00A92C80"/>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Table3-Accent31">
    <w:name w:val="List Table 3 - Accent 31"/>
    <w:basedOn w:val="TableNormal"/>
    <w:uiPriority w:val="48"/>
    <w:rsid w:val="00A92C80"/>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Table3-Accent41">
    <w:name w:val="List Table 3 - Accent 41"/>
    <w:basedOn w:val="TableNormal"/>
    <w:uiPriority w:val="48"/>
    <w:rsid w:val="00A92C80"/>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Table3-Accent51">
    <w:name w:val="List Table 3 - Accent 51"/>
    <w:basedOn w:val="TableNormal"/>
    <w:uiPriority w:val="48"/>
    <w:rsid w:val="00A92C80"/>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Table3-Accent61">
    <w:name w:val="List Table 3 - Accent 61"/>
    <w:basedOn w:val="TableNormal"/>
    <w:uiPriority w:val="48"/>
    <w:rsid w:val="00A92C80"/>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Table41">
    <w:name w:val="List Table 41"/>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92C80"/>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21">
    <w:name w:val="List Table 4 - Accent 21"/>
    <w:basedOn w:val="TableNormal"/>
    <w:uiPriority w:val="49"/>
    <w:rsid w:val="00A92C80"/>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4-Accent31">
    <w:name w:val="List Table 4 - Accent 31"/>
    <w:basedOn w:val="TableNormal"/>
    <w:uiPriority w:val="49"/>
    <w:rsid w:val="00A92C80"/>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4-Accent41">
    <w:name w:val="List Table 4 - Accent 41"/>
    <w:basedOn w:val="TableNormal"/>
    <w:uiPriority w:val="49"/>
    <w:rsid w:val="00A92C80"/>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4-Accent51">
    <w:name w:val="List Table 4 - Accent 51"/>
    <w:basedOn w:val="TableNormal"/>
    <w:uiPriority w:val="49"/>
    <w:rsid w:val="00A92C80"/>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4-Accent61">
    <w:name w:val="List Table 4 - Accent 61"/>
    <w:basedOn w:val="TableNormal"/>
    <w:uiPriority w:val="49"/>
    <w:rsid w:val="00A92C80"/>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5Dark1">
    <w:name w:val="List Table 5 Dark1"/>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92C80"/>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92C80"/>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92C80"/>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92C80"/>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92C80"/>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92C80"/>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92C80"/>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6Colorful-Accent21">
    <w:name w:val="List Table 6 Colorful - Accent 21"/>
    <w:basedOn w:val="TableNormal"/>
    <w:uiPriority w:val="51"/>
    <w:rsid w:val="00A92C80"/>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6Colorful-Accent31">
    <w:name w:val="List Table 6 Colorful - Accent 31"/>
    <w:basedOn w:val="TableNormal"/>
    <w:uiPriority w:val="51"/>
    <w:rsid w:val="00A92C80"/>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6Colorful-Accent41">
    <w:name w:val="List Table 6 Colorful - Accent 41"/>
    <w:basedOn w:val="TableNormal"/>
    <w:uiPriority w:val="51"/>
    <w:rsid w:val="00A92C80"/>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6Colorful-Accent51">
    <w:name w:val="List Table 6 Colorful - Accent 51"/>
    <w:basedOn w:val="TableNormal"/>
    <w:uiPriority w:val="51"/>
    <w:rsid w:val="00A92C80"/>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6Colorful-Accent61">
    <w:name w:val="List Table 6 Colorful - Accent 61"/>
    <w:basedOn w:val="TableNormal"/>
    <w:uiPriority w:val="51"/>
    <w:rsid w:val="00A92C80"/>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7Colorful1">
    <w:name w:val="List Table 7 Colorful1"/>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92C80"/>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92C80"/>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92C80"/>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92C80"/>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92C80"/>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92C80"/>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customStyle="1" w:styleId="PlainTable11">
    <w:name w:val="Plain Table 1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Style2">
    <w:name w:val="Style2"/>
    <w:basedOn w:val="Header"/>
    <w:link w:val="Style2Char"/>
    <w:qFormat/>
    <w:rsid w:val="001B4662"/>
    <w:pPr>
      <w:shd w:val="clear" w:color="auto" w:fill="7E97AD"/>
      <w:spacing w:before="40"/>
      <w:jc w:val="center"/>
    </w:pPr>
    <w:rPr>
      <w:rFonts w:asciiTheme="majorHAnsi" w:hAnsiTheme="majorHAnsi"/>
      <w:caps/>
      <w:color w:val="FFFFFF" w:themeColor="background1"/>
      <w:kern w:val="20"/>
      <w:sz w:val="72"/>
      <w:szCs w:val="72"/>
      <w14:ligatures w14:val="none"/>
    </w:rPr>
  </w:style>
  <w:style w:type="character" w:customStyle="1" w:styleId="Style2Char">
    <w:name w:val="Style2 Char"/>
    <w:basedOn w:val="HeaderChar"/>
    <w:link w:val="Style2"/>
    <w:rsid w:val="001B4662"/>
    <w:rPr>
      <w:rFonts w:asciiTheme="majorHAnsi" w:hAnsiTheme="majorHAnsi"/>
      <w:caps/>
      <w:color w:val="FFFFFF" w:themeColor="background1"/>
      <w:kern w:val="20"/>
      <w:sz w:val="72"/>
      <w:szCs w:val="72"/>
      <w:shd w:val="clear" w:color="auto" w:fill="7E97AD"/>
      <w14:ligatures w14:val="none"/>
    </w:rPr>
  </w:style>
  <w:style w:type="paragraph" w:customStyle="1" w:styleId="Style4">
    <w:name w:val="Style4"/>
    <w:link w:val="Style4Char"/>
    <w:qFormat/>
    <w:rsid w:val="00BC0BB4"/>
    <w:pPr>
      <w:framePr w:hSpace="180" w:wrap="around" w:vAnchor="page" w:hAnchor="text" w:y="721"/>
      <w:spacing w:before="80" w:after="80" w:line="240" w:lineRule="auto"/>
    </w:pPr>
    <w:rPr>
      <w:rFonts w:ascii="Calibri" w:eastAsiaTheme="majorEastAsia" w:hAnsi="Calibri" w:cstheme="majorBidi"/>
      <w:caps/>
      <w:color w:val="7E97AD"/>
      <w:kern w:val="20"/>
      <w14:ligatures w14:val="none"/>
    </w:rPr>
  </w:style>
  <w:style w:type="paragraph" w:customStyle="1" w:styleId="Style5">
    <w:name w:val="Style5"/>
    <w:link w:val="Style5Char"/>
    <w:qFormat/>
    <w:rsid w:val="00CA2AD5"/>
    <w:pPr>
      <w:numPr>
        <w:numId w:val="15"/>
      </w:numPr>
      <w:spacing w:before="40" w:line="288" w:lineRule="auto"/>
    </w:pPr>
    <w:rPr>
      <w:rFonts w:ascii="Calibri" w:hAnsi="Calibri" w:cs="Calibri"/>
      <w:color w:val="595959" w:themeColor="text1" w:themeTint="A6"/>
      <w:kern w:val="20"/>
      <w14:ligatures w14:val="none"/>
    </w:rPr>
  </w:style>
  <w:style w:type="character" w:customStyle="1" w:styleId="Style4Char">
    <w:name w:val="Style4 Char"/>
    <w:basedOn w:val="DefaultParagraphFont"/>
    <w:link w:val="Style4"/>
    <w:rsid w:val="00BC0BB4"/>
    <w:rPr>
      <w:rFonts w:ascii="Calibri" w:eastAsiaTheme="majorEastAsia" w:hAnsi="Calibri" w:cstheme="majorBidi"/>
      <w:caps/>
      <w:color w:val="7E97AD"/>
      <w:kern w:val="20"/>
      <w14:ligatures w14:val="none"/>
    </w:rPr>
  </w:style>
  <w:style w:type="character" w:customStyle="1" w:styleId="Style5Char">
    <w:name w:val="Style5 Char"/>
    <w:basedOn w:val="DefaultParagraphFont"/>
    <w:link w:val="Style5"/>
    <w:rsid w:val="00CA2AD5"/>
    <w:rPr>
      <w:rFonts w:ascii="Calibri" w:hAnsi="Calibri" w:cs="Calibri"/>
      <w:color w:val="595959" w:themeColor="text1" w:themeTint="A6"/>
      <w:kern w:val="20"/>
      <w14:ligatures w14:val="none"/>
    </w:rPr>
  </w:style>
  <w:style w:type="character" w:customStyle="1" w:styleId="UnresolvedMention1">
    <w:name w:val="Unresolved Mention1"/>
    <w:basedOn w:val="DefaultParagraphFont"/>
    <w:uiPriority w:val="99"/>
    <w:semiHidden/>
    <w:unhideWhenUsed/>
    <w:rsid w:val="0060204D"/>
    <w:rPr>
      <w:color w:val="808080"/>
      <w:shd w:val="clear" w:color="auto" w:fill="E6E6E6"/>
    </w:rPr>
  </w:style>
  <w:style w:type="paragraph" w:customStyle="1" w:styleId="CompanyInfo">
    <w:name w:val="Company Info"/>
    <w:basedOn w:val="Normal"/>
    <w:uiPriority w:val="14"/>
    <w:qFormat/>
    <w:rsid w:val="0060204D"/>
    <w:pPr>
      <w:spacing w:before="40" w:after="40" w:line="288" w:lineRule="auto"/>
    </w:pPr>
    <w:rPr>
      <w:rFonts w:asciiTheme="minorHAnsi" w:hAnsiTheme="minorHAnsi"/>
      <w:color w:val="595959" w:themeColor="text1" w:themeTint="A6"/>
      <w:kern w:val="20"/>
      <w:sz w:val="20"/>
      <w:szCs w:val="20"/>
      <w14:ligatures w14:val="none"/>
    </w:rPr>
  </w:style>
  <w:style w:type="paragraph" w:customStyle="1" w:styleId="AddressStyle">
    <w:name w:val="Address Style"/>
    <w:basedOn w:val="Normal"/>
    <w:link w:val="AddressStyleChar"/>
    <w:qFormat/>
    <w:rsid w:val="00CF6B59"/>
    <w:pPr>
      <w:spacing w:after="0"/>
      <w:ind w:left="567"/>
    </w:pPr>
  </w:style>
  <w:style w:type="character" w:customStyle="1" w:styleId="AddressStyleChar">
    <w:name w:val="Address Style Char"/>
    <w:basedOn w:val="DefaultParagraphFont"/>
    <w:link w:val="AddressStyle"/>
    <w:rsid w:val="00CF6B5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64752">
      <w:bodyDiv w:val="1"/>
      <w:marLeft w:val="0"/>
      <w:marRight w:val="0"/>
      <w:marTop w:val="0"/>
      <w:marBottom w:val="0"/>
      <w:divBdr>
        <w:top w:val="none" w:sz="0" w:space="0" w:color="auto"/>
        <w:left w:val="none" w:sz="0" w:space="0" w:color="auto"/>
        <w:bottom w:val="none" w:sz="0" w:space="0" w:color="auto"/>
        <w:right w:val="none" w:sz="0" w:space="0" w:color="auto"/>
      </w:divBdr>
      <w:divsChild>
        <w:div w:id="171996775">
          <w:marLeft w:val="0"/>
          <w:marRight w:val="0"/>
          <w:marTop w:val="0"/>
          <w:marBottom w:val="0"/>
          <w:divBdr>
            <w:top w:val="none" w:sz="0" w:space="0" w:color="auto"/>
            <w:left w:val="none" w:sz="0" w:space="0" w:color="auto"/>
            <w:bottom w:val="none" w:sz="0" w:space="0" w:color="auto"/>
            <w:right w:val="none" w:sz="0" w:space="0" w:color="auto"/>
          </w:divBdr>
        </w:div>
        <w:div w:id="1825049923">
          <w:marLeft w:val="0"/>
          <w:marRight w:val="0"/>
          <w:marTop w:val="0"/>
          <w:marBottom w:val="0"/>
          <w:divBdr>
            <w:top w:val="none" w:sz="0" w:space="0" w:color="auto"/>
            <w:left w:val="none" w:sz="0" w:space="0" w:color="auto"/>
            <w:bottom w:val="none" w:sz="0" w:space="0" w:color="auto"/>
            <w:right w:val="none" w:sz="0" w:space="0" w:color="auto"/>
          </w:divBdr>
        </w:div>
        <w:div w:id="1322925058">
          <w:marLeft w:val="0"/>
          <w:marRight w:val="0"/>
          <w:marTop w:val="0"/>
          <w:marBottom w:val="0"/>
          <w:divBdr>
            <w:top w:val="none" w:sz="0" w:space="0" w:color="auto"/>
            <w:left w:val="none" w:sz="0" w:space="0" w:color="auto"/>
            <w:bottom w:val="none" w:sz="0" w:space="0" w:color="auto"/>
            <w:right w:val="none" w:sz="0" w:space="0" w:color="auto"/>
          </w:divBdr>
        </w:div>
        <w:div w:id="1153907321">
          <w:marLeft w:val="0"/>
          <w:marRight w:val="0"/>
          <w:marTop w:val="0"/>
          <w:marBottom w:val="0"/>
          <w:divBdr>
            <w:top w:val="none" w:sz="0" w:space="0" w:color="auto"/>
            <w:left w:val="none" w:sz="0" w:space="0" w:color="auto"/>
            <w:bottom w:val="none" w:sz="0" w:space="0" w:color="auto"/>
            <w:right w:val="none" w:sz="0" w:space="0" w:color="auto"/>
          </w:divBdr>
        </w:div>
        <w:div w:id="1293750979">
          <w:marLeft w:val="0"/>
          <w:marRight w:val="0"/>
          <w:marTop w:val="0"/>
          <w:marBottom w:val="0"/>
          <w:divBdr>
            <w:top w:val="none" w:sz="0" w:space="0" w:color="auto"/>
            <w:left w:val="none" w:sz="0" w:space="0" w:color="auto"/>
            <w:bottom w:val="none" w:sz="0" w:space="0" w:color="auto"/>
            <w:right w:val="none" w:sz="0" w:space="0" w:color="auto"/>
          </w:divBdr>
        </w:div>
        <w:div w:id="1416245751">
          <w:marLeft w:val="0"/>
          <w:marRight w:val="0"/>
          <w:marTop w:val="0"/>
          <w:marBottom w:val="0"/>
          <w:divBdr>
            <w:top w:val="none" w:sz="0" w:space="0" w:color="auto"/>
            <w:left w:val="none" w:sz="0" w:space="0" w:color="auto"/>
            <w:bottom w:val="none" w:sz="0" w:space="0" w:color="auto"/>
            <w:right w:val="none" w:sz="0" w:space="0" w:color="auto"/>
          </w:divBdr>
        </w:div>
        <w:div w:id="1936673716">
          <w:marLeft w:val="0"/>
          <w:marRight w:val="0"/>
          <w:marTop w:val="0"/>
          <w:marBottom w:val="0"/>
          <w:divBdr>
            <w:top w:val="none" w:sz="0" w:space="0" w:color="auto"/>
            <w:left w:val="none" w:sz="0" w:space="0" w:color="auto"/>
            <w:bottom w:val="none" w:sz="0" w:space="0" w:color="auto"/>
            <w:right w:val="none" w:sz="0" w:space="0" w:color="auto"/>
          </w:divBdr>
        </w:div>
        <w:div w:id="1675912716">
          <w:marLeft w:val="0"/>
          <w:marRight w:val="0"/>
          <w:marTop w:val="0"/>
          <w:marBottom w:val="0"/>
          <w:divBdr>
            <w:top w:val="none" w:sz="0" w:space="0" w:color="auto"/>
            <w:left w:val="none" w:sz="0" w:space="0" w:color="auto"/>
            <w:bottom w:val="none" w:sz="0" w:space="0" w:color="auto"/>
            <w:right w:val="none" w:sz="0" w:space="0" w:color="auto"/>
          </w:divBdr>
        </w:div>
        <w:div w:id="204803239">
          <w:marLeft w:val="0"/>
          <w:marRight w:val="0"/>
          <w:marTop w:val="0"/>
          <w:marBottom w:val="0"/>
          <w:divBdr>
            <w:top w:val="none" w:sz="0" w:space="0" w:color="auto"/>
            <w:left w:val="none" w:sz="0" w:space="0" w:color="auto"/>
            <w:bottom w:val="none" w:sz="0" w:space="0" w:color="auto"/>
            <w:right w:val="none" w:sz="0" w:space="0" w:color="auto"/>
          </w:divBdr>
        </w:div>
        <w:div w:id="1992565166">
          <w:marLeft w:val="0"/>
          <w:marRight w:val="0"/>
          <w:marTop w:val="0"/>
          <w:marBottom w:val="0"/>
          <w:divBdr>
            <w:top w:val="none" w:sz="0" w:space="0" w:color="auto"/>
            <w:left w:val="none" w:sz="0" w:space="0" w:color="auto"/>
            <w:bottom w:val="none" w:sz="0" w:space="0" w:color="auto"/>
            <w:right w:val="none" w:sz="0" w:space="0" w:color="auto"/>
          </w:divBdr>
        </w:div>
        <w:div w:id="777916427">
          <w:marLeft w:val="0"/>
          <w:marRight w:val="0"/>
          <w:marTop w:val="0"/>
          <w:marBottom w:val="0"/>
          <w:divBdr>
            <w:top w:val="none" w:sz="0" w:space="0" w:color="auto"/>
            <w:left w:val="none" w:sz="0" w:space="0" w:color="auto"/>
            <w:bottom w:val="none" w:sz="0" w:space="0" w:color="auto"/>
            <w:right w:val="none" w:sz="0" w:space="0" w:color="auto"/>
          </w:divBdr>
        </w:div>
        <w:div w:id="34358311">
          <w:marLeft w:val="0"/>
          <w:marRight w:val="0"/>
          <w:marTop w:val="0"/>
          <w:marBottom w:val="0"/>
          <w:divBdr>
            <w:top w:val="none" w:sz="0" w:space="0" w:color="auto"/>
            <w:left w:val="none" w:sz="0" w:space="0" w:color="auto"/>
            <w:bottom w:val="none" w:sz="0" w:space="0" w:color="auto"/>
            <w:right w:val="none" w:sz="0" w:space="0" w:color="auto"/>
          </w:divBdr>
        </w:div>
        <w:div w:id="414593447">
          <w:marLeft w:val="0"/>
          <w:marRight w:val="0"/>
          <w:marTop w:val="0"/>
          <w:marBottom w:val="0"/>
          <w:divBdr>
            <w:top w:val="none" w:sz="0" w:space="0" w:color="auto"/>
            <w:left w:val="none" w:sz="0" w:space="0" w:color="auto"/>
            <w:bottom w:val="none" w:sz="0" w:space="0" w:color="auto"/>
            <w:right w:val="none" w:sz="0" w:space="0" w:color="auto"/>
          </w:divBdr>
        </w:div>
        <w:div w:id="1502156195">
          <w:marLeft w:val="0"/>
          <w:marRight w:val="0"/>
          <w:marTop w:val="0"/>
          <w:marBottom w:val="0"/>
          <w:divBdr>
            <w:top w:val="none" w:sz="0" w:space="0" w:color="auto"/>
            <w:left w:val="none" w:sz="0" w:space="0" w:color="auto"/>
            <w:bottom w:val="none" w:sz="0" w:space="0" w:color="auto"/>
            <w:right w:val="none" w:sz="0" w:space="0" w:color="auto"/>
          </w:divBdr>
        </w:div>
        <w:div w:id="511459164">
          <w:marLeft w:val="0"/>
          <w:marRight w:val="0"/>
          <w:marTop w:val="0"/>
          <w:marBottom w:val="0"/>
          <w:divBdr>
            <w:top w:val="none" w:sz="0" w:space="0" w:color="auto"/>
            <w:left w:val="none" w:sz="0" w:space="0" w:color="auto"/>
            <w:bottom w:val="none" w:sz="0" w:space="0" w:color="auto"/>
            <w:right w:val="none" w:sz="0" w:space="0" w:color="auto"/>
          </w:divBdr>
        </w:div>
        <w:div w:id="960068105">
          <w:marLeft w:val="0"/>
          <w:marRight w:val="0"/>
          <w:marTop w:val="0"/>
          <w:marBottom w:val="0"/>
          <w:divBdr>
            <w:top w:val="none" w:sz="0" w:space="0" w:color="auto"/>
            <w:left w:val="none" w:sz="0" w:space="0" w:color="auto"/>
            <w:bottom w:val="none" w:sz="0" w:space="0" w:color="auto"/>
            <w:right w:val="none" w:sz="0" w:space="0" w:color="auto"/>
          </w:divBdr>
        </w:div>
        <w:div w:id="1508911079">
          <w:marLeft w:val="0"/>
          <w:marRight w:val="0"/>
          <w:marTop w:val="0"/>
          <w:marBottom w:val="0"/>
          <w:divBdr>
            <w:top w:val="none" w:sz="0" w:space="0" w:color="auto"/>
            <w:left w:val="none" w:sz="0" w:space="0" w:color="auto"/>
            <w:bottom w:val="none" w:sz="0" w:space="0" w:color="auto"/>
            <w:right w:val="none" w:sz="0" w:space="0" w:color="auto"/>
          </w:divBdr>
        </w:div>
        <w:div w:id="127863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yton-snainton.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Bromham\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4ED586EC546DB8F91A0AD8FA31732"/>
        <w:category>
          <w:name w:val="General"/>
          <w:gallery w:val="placeholder"/>
        </w:category>
        <w:types>
          <w:type w:val="bbPlcHdr"/>
        </w:types>
        <w:behaviors>
          <w:behavior w:val="content"/>
        </w:behaviors>
        <w:guid w:val="{E6F95F81-0B89-4999-9E70-0933D789DA0F}"/>
      </w:docPartPr>
      <w:docPartBody>
        <w:p w:rsidR="00ED4D0D" w:rsidRDefault="0068727C" w:rsidP="0068727C">
          <w:pPr>
            <w:pStyle w:val="F064ED586EC546DB8F91A0AD8FA31732"/>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9278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EFE"/>
    <w:rsid w:val="00245768"/>
    <w:rsid w:val="0068727C"/>
    <w:rsid w:val="006B2499"/>
    <w:rsid w:val="006F2415"/>
    <w:rsid w:val="00706EFE"/>
    <w:rsid w:val="00817357"/>
    <w:rsid w:val="00ED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val="en-US" w:eastAsia="ja-JP"/>
      <w14:ligatures w14:val="standard"/>
    </w:rPr>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val="en-US"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val="en-US" w:eastAsia="ja-JP"/>
      <w14:ligatures w14:val="standard"/>
    </w:rPr>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val="en-US" w:eastAsia="ja-JP"/>
      <w14:ligatures w14:val="standard"/>
    </w:rPr>
  </w:style>
  <w:style w:type="paragraph" w:customStyle="1" w:styleId="F064ED586EC546DB8F91A0AD8FA31732">
    <w:name w:val="F064ED586EC546DB8F91A0AD8FA31732"/>
    <w:rsid w:val="00687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mployees xmlns="http://schemas.microsoft.com/temp/samples">
  <employee>
    <CustomerName/>
    <CompanyName/>
    <SenderAddress/>
    <Address/>
  </employee>
</employees>
</file>

<file path=customXml/item6.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DBA2C-BB42-4EEF-B640-474A3122A09A}">
  <ds:schemaRefs>
    <ds:schemaRef ds:uri="http://schemas.openxmlformats.org/officeDocument/2006/bibliography"/>
  </ds:schemaRefs>
</ds:datastoreItem>
</file>

<file path=customXml/itemProps4.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874DFD51-0AA7-4465-B5B4-95416D6F213A}">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40262f94-9f35-4ac3-9a90-690165a166b7"/>
    <ds:schemaRef ds:uri="a4f35948-e619-41b3-aa29-22878b09cf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Bromham</dc:creator>
  <cp:lastModifiedBy>Kerry Kay</cp:lastModifiedBy>
  <cp:revision>3</cp:revision>
  <cp:lastPrinted>2018-05-10T13:44:00Z</cp:lastPrinted>
  <dcterms:created xsi:type="dcterms:W3CDTF">2024-10-01T12:34:00Z</dcterms:created>
  <dcterms:modified xsi:type="dcterms:W3CDTF">2024-10-01T12:35:00Z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